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results-driven technology leader with 11 years of experience in software development, focusing on web and mobile applications. Expertise in leading teams to deliver scalable solutions using Java, React, Azure, and more. Committed to driving technical excellence and mentoring high-performing squads to achieve project goals efficiently, ensuring best practices in software engineering are always adhered to.</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 Java Spring Boot, JavaScript, HTML5, CSS3, TypeScript, React,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Azure, Azure Functions, Azure DevOps, AKS, App Services, Key Vault, Storage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RESTful APIs, SQL Server, ORM frameworks, GraphQL,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Agile, Scrum, DevOps,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Postman, Jira, Visual Studio Code, IntelliJ IDEA,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and mentored a diverse team of developers, ensuring adherence to coding standards and best practices, resulting in streamlined workflows and consistent delivery of high-quality software applications that meet user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to provide guidance on architecture and design, promoting a culture of continuous improvement and technical excellence within the engineering team through effective collaboration and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applications using </w:t>
      </w:r>
      <w:r w:rsidRPr="00106EA3">
        <w:rPr>
          <w:rFonts w:ascii="Roboto Light" w:eastAsia="Roboto Light" w:hAnsi="Roboto Light" w:cs="Roboto Light"/>
          <w:b/>
          <w:bCs/>
          <w:sz w:val="20"/>
          <w:szCs w:val="20"/>
        </w:rPr>
        <w:t xml:space="preserve">Java 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API design, authentication, and security, ensuring that applications adhere to best practices for observability and performance benchmarks to meet user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dynamic and responsive user interfaces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robust state management solutions and optimizing user experiences to enhance engagement and usability across various platforms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cloud-based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Azure Functions, App Services, and Key Vault, ensuring that applications are scalable, secure, and cost-effective while maximizing resource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up and maintained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deployments and continuous integration that improved delivery times and reduced errors in the production environment through efficient collaboration with DevOps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UX designers, and QA teams 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to translate business requirements into technical specifications and deliver high-quality software that delights users and drives business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Proven ability to lead technical teams in delivering complex projects while fostering a culture of innovation and adaptability, responding to the fast-paced nature of technology through agile methodologies and refined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reliability and performance of applications by implementing comprehensive logging and monitoring solutions that adhere to security standards and compliance requirements, resulting in improved operational efficiency and reduced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troubleshot complex technical issues across various environments, employing analytical skills and collaboration with cross-functional teams to resolve challenges swiftly and maintain operational excellence in software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development within the technology domain, leading training sessions and knowledge-sharing initiatives to empower team members to expand their technical skill sets and adapt to emerging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executed modern software architecture practices, including API-first and event-driven designs, laying the groundwork for future scalability and integration of advanced features that enhance business capabilities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relationships with stakeholders to understand evolving business needs, ensuring that technical solutions are aligned with strategic goals and thus driving innovation and competitive advantage within the marketplace.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technology assessments and proof-of-concept initiatives, evaluating new tools and technologies for potential adoption to enhance the overall software development process and increase efficiency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Fostering a culture of collaboration and respect within the team, promoting engagement through regular feedback and recognition of achievements, which ultimately led to increased morale and productivity among engineering peers.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full-stack development to drive seamless user experiences across web and mobile platforms for diverse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data storage solutions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performance and reliability while ensuring data integrity and adherence to best practices in database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full software development lifecycle, from concepts and prototyping through design, development, testing, and deployment, fostering a collaborative atmosphere to ensure comprehensive feedback and iteration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integrating third-party services through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exchange and functionality expansion while adhering to performance and security standards throughout the implementation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w:t>
      </w:r>
      <w:r w:rsidRPr="00106EA3">
        <w:rPr>
          <w:rFonts w:ascii="Roboto Light" w:eastAsia="Roboto Light" w:hAnsi="Roboto Light" w:cs="Roboto Light"/>
          <w:b/>
          <w:bCs/>
          <w:sz w:val="20"/>
          <w:szCs w:val="20"/>
        </w:rPr>
        <w:t xml:space="preserve">Agile/Scrum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to deliver iterative feature sets, ensuring transparency and communication through stand-ups, sprint reviews, and retrospectives that promoted teamwork and shared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resolving technical challenges by employing debugging techniques and dynamic troubleshooting approaches to identify and rectify issues across the codebase efficiently and improve overall application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and integration tests using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quality and reliability, integrating continuous testing practices to foster a robust development environment focused on maintaining high code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and decisions regarding system designs, fostering a deep understanding of domain-driven designs and microservices architecture principles to inform development strategies that align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successful migration of legacy applications to cloud-based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like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practices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modernize infrastructure and promote agility.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and software development methodologies, promoting a continuous learning culture that enhanced team competencies and retention while encouraging personal growth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and technical workshops, enabling the sharing of expertise in emerging technologies and frameworks that supported the organization's innovation initiatives and competitive positioning.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application support and maintenance, applying updates, enhancements, and patches to existing systems, ensuring high availability and optimal performance across various environments through proactive monitoring.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