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Python development and web scraping technologies. Proven leadership and mentoring capabilities, specializing in creating scalable data infrastructure for high-compliance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Scraping: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Scrapy, Playwright, BeautifulSoup, Crawlee,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Spark, Apache Airflow, Dask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advanced web scraping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Scrapy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extract critical data from financial websites while maintaining compliance with legal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thorough code reviews and providing constructive feedback, fostering a culture of learning and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anti-bot strategies employing techniques to bypass CAPTCHAs,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IP blocking while ensuring ethical scraping practices aligned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analysts to define precise data requirements and architected efficient pipelines for seamless integration of scraped data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analytics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scrapers for speed and performance by implementing concurrent requests and efficient data processing methods, reducing data retrieval time significantly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real-time monitoring systems for scrapers to detect site changes and failures, implementing alert mechanisms to swiftly identify and resolve issues as they arise.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comprehensive technical documentation detailing scraping methodologies, system architectures, and operational guidelines to enhance team communication and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aligning engineering strategies with business goals to ensure that web scraping initiatives support company objectives and regulatory compliance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to keep the scraping platform up-to-date and competitive in the dynamic regulatory technology landscape, enhancing capabilities and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web scraping technologies and best practices to empower team members with the knowledge needed to tackle complex data extraction challenges. Enhancing the overall team's skill pool.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to ensure the reliability of scrapers and data output, significantly reducing errors and improving the robustness of the data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improving the scalability of data processes, implementing data pipelines that can efficiently handle increasing volumes of web-sourced information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align scraping projects with user needs and market trends, ensuring the delivery of valuable insights to our clients in the financial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scraping platforms to cloud environments,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containerization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risk assessments on scraping practices, formulating strategies to mitigate potential issues that could arise from compliance and ethical considerations.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foster engagement within the Microsoft suite of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collaborating closely with cross-functional teams to gather requirements, design solutions, and implement features that improve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contributing to performance optimization and functionality expansion of existing applications to meet evolving business needs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seamless communication between frontend and backend systems, ensuring robust data exchange and reducing latency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fostering an environment of shared knowledge and continuous improvement within a diverse team of software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Coded and maintained automated testing scripts to enhance the reliability of software releases while minimizing defects and improving deployment speed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applications, injecting scalability and security into the deployment pipeline while adhering to best practices for cloud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outlining development processes, architecture diagrams, and system functionalities to assist in onboarding and knowledge sharing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for database interactions, enhancing the performance of data retrieval processes that directly improved the user experience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and mentoring initiatives, empowering new hires in software development best practices while strengthening the culture of learning and support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collaboration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project management and team communications, enhancing productivity and transparency within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integrating CI/CD tools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and deploy processes, significantly reducing the time from development to production.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