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Lead Product Designer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Lead Product Designer with over 11 years of experience in software development, specializing in building and maintaining design systems for web and mobile applications. Proven track record in collaborating with cross-functional teams to optimize user experiences and streamline design processes. Expertise in Figma, WCAG compliance, and front-end technologies such as React and Web Components. Committed to applying user-centered, data-informed design principles to enhance product usability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Adobe XD, Sketch, InVision, Framer, Zeplin, Photoshop, Illustrator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Less,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Web Components, Redux, MobX,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xml:space="preserve"> WCAG, ARIA, Section 508, Material Design, Atomic Design, A11Y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CircleCI,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Lead Product Designer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a comprehensive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design system, ensuring visual and interaction consistency across various digital platforms while collaborating with product teams across multiple squads.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design system governance protocols, including guidelines for contributions, version control processes, and release management, significantly enhancing team collaboration and design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and refactoring of existing design components to align with best practices, reducing redundancy and improving overall usability while driving product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onboarding sessions to educate internal designers and developers on utilizing the design system effectively, increasing overall adoption rates and improving design coherence.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engineers, aligning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components with actual implementations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 fidelity across all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UX initiatives for the development of complex platform flows, utilizing user research insights to enhance user journeys, workflows, wireframes, and high-fidelity prototypes.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published usage guidelines and accessibility specifications in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inclusive design practices throughout the product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design tokens encompassing colors, typography, and spacing, facilitating a unified design language across the entire platform and enhancing cross-team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defining the platform’s overall user experience from concept through execution, utilizing a user-centered and data-informed design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tutorials and usage examples within the design system, enabling better understanding and application of components among both designers and developers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sessions to gather insights that informed design decisions, ensuring that evolving user needs were met with satisfactory solutions for a diverse user base.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software development lifecycle, collaborating with cross-functional teams to design and implement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user experience of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reusable components for enterprise applications, ensuring alignment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accessibility standards to enhance the experience for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backend functionalities and streamlined data retrieval processes for front-end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 teams to ensure design and functionality were integrated seamlessly, utilizing design-thinking methodologies throughout project planning and execution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retrospectives, fostering a culture of continuous improvement in coding standards, architectural principles, and best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ensuring efficient collaboration, conflict resolution, and deployment across development teams with a focus on Agile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RESTful APIs to connect front-end interfaces to backend services, ensuring data were correctly sourced and displayed to end-users through interactive UI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web applications by implementing optimization techniques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load times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components, processes, and workflows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clarity and knowledge sharing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and developers, leading training sessions on best practices for using design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practices in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