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Product Designer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product designer with 11 years of experience in software development focused on web and mobile applications. Expert in assembling versatile design systems that ensure cohesive, accessible, and user-friendly digital experiences. Strong background in collaborating with engineering and product teams to develop scalable design solutions while advocating for high-quality design craft and accessibility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Storybook, Zeplin, Sketch, Adobe Creative Suite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Tokens, Component Libraries, Atomic Design, Responsive Design, UI/UX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Microsoft Teams, Miro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WCAG, ARIA, Color Contrast, Inclusive Design, User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Product Designer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evolution of a comprehensive design system, empowering product teams to create seamless user experiences on web and mobile platforms, ensuring accessibility and inclusivity across all digital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and maintained scalable design components and documentation, improving the efficiency and effectiveness of design workflows while fostering a culture of shared ownership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accessibility initiatives by embedding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into all design processes, leading workshops and critiques that helped educate product teams on inclusivity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through hands-on sessions and guidance, fostering growth and promoting systems thinking as a fundamental skill for all design specialists.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high design craft by elevating visual and interaction standards, ensuring solutions met organizational objectives while reflecting brand integrity and user-centered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engineering teams to deliver high-quality, performant component libraries, optimizing for speed and maintainability across diverse technological environments and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design system components, identifying gaps and opportunities for improvement, thus driving continuous evolution in alignment with user feedback and product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design tokens to ensure a consistent visual language across products, supporting rapid prototyping and implementation within agile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user research and usability testing to validate design decisions and enhance the overall user experience, resulting in actionable insights that informed subsequent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marketing teams to align on design objectives, ensuring that all stakeholders were informed and supportive of the design direction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stayed current with emerging design tools and methodologies, integrating innovative practices like AI-assisted design workflows to enhance the overall efficiency of the design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product teams through comprehensive workshops and documentation, providing clarity on the design system while promoting consistent application of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and articulate documentation of design patterns, component usage guidelines, and accessibility standards to ensure successful adoption of the design system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reviews with stakeholders, reinforcing the importance of cohesive design language and fostering an environment of constructive feedback and collaboration among creative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led cross-departmental initiatives that promoted the integration and alignment of the design system within the larger organizational framework.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in a fast-paced environment, focusing on high-quality user experiences for both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designers, product managers, and QA specialists to ensure successful delivery of features through iterative design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front-end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responsive, accessible user interfaces while maintaining robustness and performance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documentation and coding standards, ensuring high code quality and consistency, while training team members on best practices in component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helping to elevate team proficiency and adherence to best practices in both design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efficient project management and deliverables tracking, ensuring project milestones were consistently met during each sprint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styling processes, enhancing both the maintainability and scalability of styles across applications and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translate UI/UX designs into functional and aesthetic front-end code, ensuring alignment with design specifications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applications, utilizing best practices to enhance loading times and user engagement metrics by refining existing code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hiring processes, conducting interviews for design and development candidates, enhancing the skills and culture of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design and code repositories, sharing innovative components and usage patterns with the development community to foster sharing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define project scopes and deliverables, ensuring that all requirements were documented and approval processes remained streamlined.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