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web and mobile applications. Proven expertise in OpenTelemetry instrumentation, observability tools, and multi-language programming across diverse frameworks. Adept at driving best practices in software development and ensuring high application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.NET, PHP, React,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Dynatrace, AppDynamics, Splunk, Amazon CloudWatch, Azure Monitor, Honeycomb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Instrumentation, Bytecode Manipulation, JVM Internals, Java Agents, Secure Coding Practices, Continuous Monitoring, Telemetry Protocols, Data Collection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Node.js, FastAPI, Flask, Spring Boot, ASP.NET,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Architectures, Microservices, CI/CD Pipelines, Terraform,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systems to enhance observability across diverse applications, effectively collaborating with application developers on code-based and zero-code instrumentation methodologies to improve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monitoring frameworks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processes to optimize application observability and ensuring seamless integration with various observability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guiding developers on best practices for instrumenting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adopt efficient monitoring techniques and standards in instrumentation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automated solutions for upgrades, change management, and release management, enhancing application stability, speed, and reliability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software engineering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semantic conventions, and supported frameworks, fostering a culture of knowledge sharing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solutions for application performance monitoring by integrating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manual effort and improving overall workflow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observability through the development of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allowing stakeholders to visualize key metrics and derive meaningful insights for proactive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alerting systems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detection of issues and maintaining high application availability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 of multiple instrumentation projects, partnering closely with product owners to prioritize features and enhancements while ensuring alignment with organizational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engineering principles to support scalable production management and improve application throughput through insights gained from comprehensive performance metrics and telemetry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evaluate and adopt new observability tools that align with business requirements and technological advancements, ensuring the organization remains competitive in instrumentation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leveraging collaborative tools for project management and fostering an environment of adaptability and transparency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for automated deployment and instrumentation of applications within cloud environments, focusing on compliance and security practices ensuring the highest standards of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emphasizing observability and performance monitoring techniques to enhance the scalability and reliability of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reports focusing on performance metrics and observability outcomes for executive stakeholders, detailing the impact of instrumentation practices on business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project teams to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enterprise-level applications, significantly improving observability and reliability of various software products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the community to enhance the framework's capabilities through innovation and practical implementations in real-world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Instrumentation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observability best practices, empowering developers with the knowledge needed to instrument complex systems effectively within their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Honeycomb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critical application metrics are tracked and easily accessible for ongoing performance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frequency and reduced failure rates through continuous integration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to embed best practices for application security into observability frameworks,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Kerberos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identity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methods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anomaly detection within monitoring frameworks, providing users with predictive insights regarding potential failures and performance degradation.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system assessments with an emphasis on instrumentation practices, aiming towards a unified approach to observability that is both efficient and adaptable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observability features into existing software products, achieving a more proactive approach towards application health and reliability across multiple platforms and user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cross-organizational dialogues between product development and operations teams regarding observability frameworks, ensuring alignment in development goals and observability objectives for enhanced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selection and implementation of cloud-native tools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serverless architectures for flexibility and reduced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bespoke monitoring solutions to address specific client needs, employing a variety of observability tools and technologies to tailor frameworks to each client's operational context.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