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developing robust web and mobile applications. Proficient in NetSuite, SuiteScripts, and various integration technologies, delivering effective technical solutions that enhance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FreeMarker, SQL, REST,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NetSuite, SuiteTalk, SuiteFlow, IPaaS, React, Node.js, AngularJS,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Postman, Docker, Kubernetes,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Middleware Solutions:</w:t>
      </w:r>
      <w:r w:rsidRPr="00106EA3">
        <w:rPr>
          <w:rFonts w:ascii="Roboto Light" w:eastAsia="Roboto Light" w:hAnsi="Roboto Light" w:cs="Roboto Light"/>
          <w:sz w:val="20"/>
          <w:szCs w:val="20"/>
        </w:rPr>
        <w:t xml:space="preserve"> Dell Boomi, Celigo, Workato, MuleSoft, Zapier, TIBCO, Apache Camel,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Oracle Database, MySQL, MongoDB, Amazon Web Services (AWS), Microsoft Azure, Google Cloud Platform (GCP), Firebase,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solutions using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SuiteScripts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SuiteBuilder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operational workflows and user experience to drive efficiency and satisfaction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comprehensive requirements and translated them into technical specifications for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customizations, ensuring alignment with business objectives and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systematic technical documentation related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architecture and code implementations, facilitating knowledge transfer and providing clear guidance for end users and future developers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extensive end-user training on newly developed software solutions and enhancements 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necessary skills and knowledge to maximize the benefits of implemented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various </w:t>
      </w:r>
      <w:r w:rsidRPr="00106EA3">
        <w:rPr>
          <w:rFonts w:ascii="Roboto Light" w:eastAsia="Roboto Light" w:hAnsi="Roboto Light" w:cs="Roboto Light"/>
          <w:b/>
          <w:bCs/>
          <w:sz w:val="20"/>
          <w:szCs w:val="20"/>
        </w:rPr>
        <w:t xml:space="preserve">SuiteApps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tailoring solutions to meet specific client needs, demonstrating a client-centric approach in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integrated solutions connecting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middleware technologies,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SFTP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seamless data flow and real-time transaction processing between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resolution of existing software issues within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solutions, improving system reliability and user satisfaction through dedicated support and maintenance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sustainable workplace technologies by promoting a remote-first operation model and leading initiatives that encourage the use of digital collaboration tools to reduce paper dependencies.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related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emerging third-party integrations, applying knowledge gained to advance team capabilities and product offerings while fostering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technical aspects of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offered guidance on project processes, leveraging experience to cultivate a collaborative and growth-oriented team environment for professional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improve functional design specifications, ensuring both technical and business perspectives were addressed for robust solution architecture and deployment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sprints, adapting quickly to changing project requirements and contributing positively to achieving sprint goals and maintaining project timelines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cross-departmental communication to streamline project workflows and maximize collaborative efforts in delivering client-requested custom solutions within established deadlines and quality guidelines.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focused on maximizing the use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technologies while refining team coding standards aligned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within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system response times to meet the evolving needs of the business and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for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core functionalities while leveraging modern technologies to enhance user interfaces and operational efficiency for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dynamic team environment to design, develop, and deploy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to meet specific client needs in competitive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initial planning through deployment,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continuous integration for consistent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integrations between disparate systems using various APIs, effectively enhancing connectivity and streamlining information flow across diverse platforms to optimize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to incorporate best practices into software development processes, enabling improved performance and capability within applications and aligning them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production issues, swiftly identifying root causes and implementing technical solutions that minimized downtime and maximized user satisfaction while adhering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and integration tests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code quality and reliability, continuously assessing application performance and scalability through rigorous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deliver seamless and visually appealing interfaces, focusing on user engagement and optimizing user experiences through attention to detail in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for applications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ensuring efficient data management practices while adhering to best practices for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sharing expertise in software development principles while fostering a learning environment that encouraged skills growth and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application development and deployment, ensuring robust security protocols to protect sensitive data and maintain compliance with industry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technical requirements, using effective communication and collaboration skills to translate their needs into practical tech solutions that drive business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