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over 11 years of expertise in web and mobile applications, specializing in React Native and desktop app development. Proven track record in delivering performant, user-centric applications and owning the end-to-end codebase. Collaborative team player with a hacker’s spirit, focused on optimizing user experience and technical performance.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React, React Native, Expo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Desktop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Electron, Tauri, Node.js,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Build and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Webpack, Babel, Jest, Git,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&amp; Testing: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Redux, MobX, ESLint, Proptypes, Performance Profiling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iOS Development, Android Development, Cross-Platform Development, Native Modules, Responsive Design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 Methodologies, Scrum, RESTful APIs, GraphQL, Figma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a native mobile application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seamless user experience through proactive optimization and thorough testing practices throughout the project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cross-functional teams to design and implement comprehensive features that enhanced both usability and engagement, while adhering to Agile methodologies and leveraging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end-to-end ownership of the codebase,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managing branches, merging pull requests, and implementing code reviews to maintain high-quality standards across the application.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integrated desktop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Electron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robust functionality and intuitive user interfaces tailored to meet client expectations and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complex build systems, resolving issues effectively and optimizing performance through the use of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bundling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new technologies to enhance app performance, focusing on responsive design patterns and meticulous attention to detail for improved UX across different device types.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entire software development lifecycle from concept to deployment, fostering a culture of collaboration and adaptability, ensuring that stakeholders' requirements were met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team discussions, sharing knowledge about best practices in app architecture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usability testing sessions to gather feedback and iterate on designs, implementing solutions that directly addressed user pain points and improved overall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testing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high-quality software delivery, writing unit and integration tests to mitigate bugs, adhering to continuous integration and delivery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and mentorship opportunities to promote team growth and technological exploration, fostering an environment of continuous learning with a focus on modern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libraries and APIs to enhance functionality,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fetching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state management across the application.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modular components for reusable functionality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promoting a systematic approach to development that improved maintainability and reduced redundancy across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design tools to collaborate with designers, translating visual concepts into functional code, ensuring that the final product aligned closely with the initial vision.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proactive communication with project stakeholders, employing thorough documentation strategies to clarify technical requirements and deliverables throughout the development process.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multiple high-impact projects, ensuring optimal performance through the implementation of best coding practices and the application of advanced troubleshooting techniques to resolve complex issues.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development of desktop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Electron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creating engaging user experiences with meticulous attention to detail on performance and usability.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enhance existing applications,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maintainability and delivering updates that significantly improved user interaction and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UX designers to refine user stories and functionalities,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tracking development progress and maintaining clear communication throughout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localization and accessibility features across applications to broaden user reach and ensure compliance with best practices, enhancing the overall user experience for diverse audiences.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and optimized third-party library integration, ensuring that the performance and functionality aligned with application requirements while maintaining code clarity and organization throughout the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peer code reviews, providing constructive feedback and promoting coding standards that aligned with team goals and product excellence, fostering a culture of continuous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variety of web applications,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enforce type safety and improve maintainability, resulting in enhanced code quality and reduced bug incidence level across the product suite.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effective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version control practices to coordinate collaborative development efforts with remote teams, ensuring smooth integration of features and timely project completion.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user interface components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interactivity and driving user engagement via a well-crafted visual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analyze application performance metrics, utilizing profiling tools to identify bottlenecks and implementing practical solutions to enhance responsiveness and load 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strong relationships with cross-functional teams to foster effective communication and collaboration, effectively leading development sprints and ensuring alignment with project timelines and deliverables.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