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development professional with over 11 years of experience in web and mobile applications, specializing in delivering innovative and efficient full-stack solutions. Proven expertise in architecture design, mentoring junior engineers, and integrating AI-driven features to optimize business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SQL, HTML5, CSS3,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Flask, Next.js, Django, Express,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Databricks,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PyTorch, Machine Learning, Data Analytics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the architecture of scalable full-stack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needs and user requirements to enhance efficiency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 by collaborating with cross-functional teams, resulting in significant improvements in processing speed and user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through technical challenges and best practices in software development, fostering a culture of learning and innovation across the team to achieve better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modernization initiatives by migrating and redesigning legacy applications into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enhanced performance and maintainability while reducing technical debt.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technical escalation point for production issues, leveraging strong problem-solving skills to oversee and improve the performance and reliability of core applications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business stakeholders to align engineering solutions with company objectives, successfully translating complex requirements into effective software Engineering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ETL processes in collaboration with data engineering teams,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migration and improve analysis capabilities for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implemented robust testing frameworks to ensure high code quality and adherence to development best practices, enhancing organizational standards of engineering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CI/CD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the time taken for deployment processes and enhanced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industry trends and emerging technologies, promoting agility and adaptability within the team to stay ahead in an evolving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establishment of a cloud-native architecture that improved the scalability of applications, providing solutions that effectively addressed workload fluctuations and demand spikes.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thought leadership within the organization by advocating for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promoting the use of microservices architecture for new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 to streamline development processes, enabling the rapid delivery of high-quality software and fostering effective collaboration across various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relevant technologies to upskill engineering teams, thereby improving overall team competency and expanding technical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system performance metrics to iterate on product features, ensuring that the engineering team's output consistently met user needs and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adaptability in utilizing technologies for diverse project requirements while contributing to system architecture discussions.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 to design reusable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efficiency in development cycles and improved user experiences through dynamic and interactive UI.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and implementation of core functionalities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security of web applications while optimizing resource usage and performance metrics on cloud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capabilities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continuous delivery, significantly reducing lead time from development to deployment and fostering a culture of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mentoring sessions, sharing knowledge on best practices with junior developers, which strengthened team collaboration and enhanced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cloud-based solutions, integrating third-party APIs and services, which streamlined communication between internal applications and external systems, improving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projects, ensuring code integrity and facilitating smooth transitions between development stages, which is critical for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implemented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operations and enhancing interoperability between different application components, fundamental for delivering scalable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backend services, leveraging insights from database profiling tools to enhance response times and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and translate them into technical specifications, thus ensuring that project deliverables met both internal standards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research and innovation initiatives, exploring emerging technologies in AI and cloud computing to identify opportunities for integrating these advancements into existing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knowledge-sharing documentation to enhance team learning and development, focusing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cloud integrations, contributing to team resource accessibility.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