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software developer with over 11 years in software development, specializing in web and mobile applications. Proven leadership skills in game development and team management, with a strong command of critical technical tools, frameworks, and gaming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Unity3D, Unreal Engine, Godot Engine, HTML5 Canvas, Isometric 2D Game Engine, NodeJS, Construct 3,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SQLite, MongoDB, PostgreSQL, MySQL, Firebase,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Socket.IO, React.js, Vue.js, Angular, PixiJS, Three.js, Phaser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AWS, Google Cloud Platform, Kubernetes, Travis CI,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team in creating a futuristic isometric 2D MMO game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innovative solutions for complex game mechanics and player interactions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the development process to enhance team collaboration and flexibility while managing project timelines, ensuring high-quality and timely delivery of game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coding practices, performing code reviews to uphold quality standards, and nurturing a collaborative development culture that encourages skill growth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game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 Canvas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Isometric 2D Game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engaging player experiences while maintaining performance optimization through effective resource management and asset loading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design team to translate artistic concepts into functional game elements utilizing Figma, ensuring a unified vision between gameplay mechanics and visual design aesthetics.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reducing deployment time and minimizing the risk of errors during game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project scope and timelines, aligning the development team's efforts with the overall vision and objectives of the MMO game project and user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game features leveraging profiling tools, driving improvements to frame rates and overall player experience, which included thorough testing and bug-resolution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gamification elements, such as achievements and quests, to enhance player engagement and retention, ensuring a rewarding playing environment that encourages exploration and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data management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database solution for player data, ensuring seamless access and manipulation of player information in the game.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engagement activities, gathering user feedback to inform iterative design improvements, showcasing a commitment to developing a player-centric gaming experience amidst evolving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game monetization strategies and user experience features, presenting proposals that bridged business objectives with technical feasibility and innovative gameplay concepts.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best practices in game development, particularly with security and data protection regulations pertinent to online multiplayer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cross-platform compatibility, ensuring seamless experience across devices by extensively testing on various platforms and optimizing user interactions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updated the development process documentation to reflect ongoing improvements and adaptations in the workflow, contributing to operational efficiencies in future game development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robust software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practices for enhancing user experience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organizational tools to improve project tracking and collaboration, integrating features that boosted team productivity and communication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visually appealing and user-friendly interfaces while adhering to the latest design guidelines and accessibility standards, enhancing application usability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troubleshooting, fostering a culture of continuous improvement and innovation among the development team through shared learning and constructive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to ensure applications maintained high reliability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coordinating with distributed teams and streamlining collaboration through effective branch management and code merge strategies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actively contributing to the refinement of agile practices within the team, which resulted in improved delivery cycles and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integrating cloud services within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enhance scalability and reliability for enterprise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support front-end applications, facilitating smooth and efficient communication between client-side applications and backend services while ensuring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requirements, transforming high-level concepts into workable technical solutions, ensuring business objectives aligned with application capabilities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employing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system performance and user satisfaction through modernized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demonstrations and training sessions for internal teams, ensuring knowledge transfer regarding new tools and methodologies adopted by the department, thereby enriching team skill sets.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