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Data Scientist with over 11 years of experience in software development, specializing in advanced analytics and machine learning for healthcare solutions. Proven expertise in Python, R, and interoperability standards, with a strong background in clinical informatics and data governance.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SQL, Java, Scala,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Keras, Scikit-learn, XGBoost, LightGBM, NLTK,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Matplotlib, Seaborn, D3.js, Plotly, ggplot2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Spark, Apache Kafka, Airflow, Talend, Pentaho, AWS Glue,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Standards &amp; Systems:</w:t>
      </w:r>
      <w:r w:rsidRPr="00106EA3">
        <w:rPr>
          <w:rFonts w:ascii="Roboto Light" w:eastAsia="Roboto Light" w:hAnsi="Roboto Light" w:cs="Roboto Light"/>
          <w:sz w:val="20"/>
          <w:szCs w:val="20"/>
        </w:rPr>
        <w:t xml:space="preserve"> HL7, FHIR, SNOMED, LOINC, VistA, Cerner, MUMPS, DICOM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data scientists in developing machine learning models to optimize clinical workflows, utilizing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large datasets and improve patient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algorithms for interoperability workflows in compliance with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seamless data exchange in clinical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clinical informatics teams to validate predictive models, enhancing data governance and security protocols to meet VA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ETL processes,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integration from diverse healthcare systems for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project management practices, conducting sprint planning and retrospectives to enhance team collaboration and project velocity across data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in the adoption of machine learning frameworks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junior data scientists for advanced analytics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visualization strategies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analytical results into user-friendly insights for clinical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documentation to support the successful deployment of data-driven solutions across various departments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business requirements and translate them into technical solutions, ensuring alignment with organizational goals and patient care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reporting capabilities by designing dashboards and metrics that measure key performance indicators in the clinical setting, informing decision-makers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mining techniques and statistical analysis to uncover trends that drive strategic improvements in healthcare operations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clinical staff on data governance policies and best practices in technology use within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integration of electronic health record systems, validating data migration fidelity and functional interoperability with legacy systems like </w:t>
      </w:r>
      <w:r w:rsidRPr="00106EA3">
        <w:rPr>
          <w:rFonts w:ascii="Roboto Light" w:eastAsia="Roboto Light" w:hAnsi="Roboto Light" w:cs="Roboto Light"/>
          <w:b/>
          <w:bCs/>
          <w:sz w:val="20"/>
          <w:szCs w:val="20"/>
        </w:rPr>
        <w:t xml:space="preserve">Cerner Millennium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continuous improvement initiatives through Lean methodologies, driving efficiency and quality in data science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natural language processing techniques with </w:t>
      </w:r>
      <w:r w:rsidRPr="00106EA3">
        <w:rPr>
          <w:rFonts w:ascii="Roboto Light" w:eastAsia="Roboto Light" w:hAnsi="Roboto Light" w:cs="Roboto Light"/>
          <w:b/>
          <w:bCs/>
          <w:sz w:val="20"/>
          <w:szCs w:val="20"/>
        </w:rPr>
        <w:t xml:space="preserve">NLTK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unstructured clinical data and derive meaningful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RESTful APIs to enhance the overall user experience and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devise innovative technology solutions, improving system performance while adhering to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for data pipelines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software delivery and minimal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promoting best practices in coding standards, clean architecture, and efficient algorithms among peer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ETL processes using </w:t>
      </w:r>
      <w:r w:rsidRPr="00106EA3">
        <w:rPr>
          <w:rFonts w:ascii="Roboto Light" w:eastAsia="Roboto Light" w:hAnsi="Roboto Light" w:cs="Roboto Light"/>
          <w:b/>
          <w:bCs/>
          <w:sz w:val="20"/>
          <w:szCs w:val="20"/>
        </w:rPr>
        <w:t xml:space="preserve">Apache 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integration for analytics, ensuring the smooth flow of information through various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machine learning platform utilizing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XGBoost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prediction accuracy for business-critical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applications through the use of profiling and debugging tools, reducing latency and increasing throughput.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pipelines and enhancing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maintain and improve the codebase, delivering technical solutions that align with industry standards for performance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enabling collaborative development efforts and maintaining project documentation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to gather feedback on system functionalities and provided enhancements based on user needs and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the application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and efficient habits for coding and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