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Data Engineer with 11 years of experience in software development, specializing in data engineering and architecture for web and mobile applications. Proven ability in fostering team collaboration, delivering scalable solutions, and mentoring junior engineers, with a strong focus on data quality and governance in healthcare. Passionate about transforming healthcare through innovative data solutions and advanced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Scala,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Kafka, Airflow, DBT, Talend, Apache NiFi,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Data Platforms:</w:t>
      </w:r>
      <w:r w:rsidRPr="00106EA3">
        <w:rPr>
          <w:rFonts w:ascii="Roboto Light" w:eastAsia="Roboto Light" w:hAnsi="Roboto Light" w:cs="Roboto Light"/>
          <w:sz w:val="20"/>
          <w:szCs w:val="20"/>
        </w:rPr>
        <w:t xml:space="preserve"> AWS, Google Cloud Platform, Azure, Snowflake, Databricks, Palantir Foundry, Dataverse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FastAPI,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and Storage:</w:t>
      </w:r>
      <w:r w:rsidRPr="00106EA3">
        <w:rPr>
          <w:rFonts w:ascii="Roboto Light" w:eastAsia="Roboto Light" w:hAnsi="Roboto Light" w:cs="Roboto Light"/>
          <w:sz w:val="20"/>
          <w:szCs w:val="20"/>
        </w:rPr>
        <w:t xml:space="preserve"> Redshift, BigQuery, Data Lakes, NoSQL Databases, Graph Databases, OLAP Systems,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Monitoring Tools:</w:t>
      </w:r>
      <w:r w:rsidRPr="00106EA3">
        <w:rPr>
          <w:rFonts w:ascii="Roboto Light" w:eastAsia="Roboto Light" w:hAnsi="Roboto Light" w:cs="Roboto Light"/>
          <w:sz w:val="20"/>
          <w:szCs w:val="20"/>
        </w:rPr>
        <w:t xml:space="preserve"> Docker, Kubernetes, Jenkins, Prometheus, Grafana, Terraform, GitLab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 pipelines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high-volume data processing, ensuring seamless integration and accessibility for analysts, data scientists,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the data access layer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query efficiency and reducing retrieval times for data consumers, contributing to operational efficiency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metrics and dashboards with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stakeholders have reliable access to clean and actionable data for decision-making processes, thus improving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data governance practices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reliable and streamlined data workflows that enhance trust in data integrity and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junior engineers in best practices for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improvement, collaborative problem-solving, and engineering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complex data requirements into technical specifications for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between business goals and data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machine learning models into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predictive analytics that drive proactive healthcare solutions and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data systems on </w:t>
      </w:r>
      <w:r w:rsidRPr="00106EA3">
        <w:rPr>
          <w:rFonts w:ascii="Roboto Light" w:eastAsia="Roboto Light" w:hAnsi="Roboto Light" w:cs="Roboto Light"/>
          <w:b/>
          <w:bCs/>
          <w:sz w:val="20"/>
          <w:szCs w:val="20"/>
        </w:rPr>
        <w:t xml:space="preserve">Azure Synapse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execution time and resource consumption, representing a key component of system scalability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security initiatives, establishing protocols for data encryption in transit and at rest using </w:t>
      </w:r>
      <w:r w:rsidRPr="00106EA3">
        <w:rPr>
          <w:rFonts w:ascii="Roboto Light" w:eastAsia="Roboto Light" w:hAnsi="Roboto Light" w:cs="Roboto Light"/>
          <w:b/>
          <w:bCs/>
          <w:sz w:val="20"/>
          <w:szCs w:val="20"/>
        </w:rPr>
        <w:t xml:space="preserve">AWS KMS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patient data security and organization compliance with HIPAA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advanced querying capabilities, allowing users to retrieve complex data sets efficiently, significantly improving the user experience in analytics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guidelines for integrating AI solutions within existing systems, contributing to the scaling of AI initiatives and fostering a culture of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the long-term strategic plan for the data ecosystem, ensuring that today's infrastructure accommodates future analytics needs and maintains a competitive edge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virtualization techniques into operations, reducing redundancy in data storage and improving real-time data accessibility for operational needs, thus streamlining workflows and patient 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engineering and product teams to ensure that evolving business needs were met with innovative data solutions, emphasizing the importance of adaptability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frameworks utilizing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data pipeline performance and reliability, significantly enhancing operational insights and reducing downtime.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improving application performance, contributing directly to customer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establish software requirements and evaluate new technologies, ensuring that projects meet organizational standards and align with business objectives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and APIs tailored for client applications, facilitating smooth data exchanges and improving overall system interoperability in an enterprise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streamlining deployments and improving release cycle times, ensuring that software products deliver continuous value to users throughout their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optimization of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retrieval and storage, and supporting advanced analytics initiatives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software testing to enforce best practices, maintaining high-quality standards in code development and reducing the incidence of bugs and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front-end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UI/UX, resulting in cleaner interfaces and better navigation for end users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changes compliant with Agile project requirements, enhancing the adaptability and responsiveness of development efforts to changing project scopes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share knowledge about new programming paradigms and tools, fostering a culture of learning and professional development among team members within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software development, including threat modeling and regular vulnerability assessments, ensuring applications adhere to organizational standards and regulatory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user testing sessions to gather feedback on UI/UX and refined applications based on user input, significantly enhancing overall user satisfaction and engagement with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create data pipelines that support real-time analytics, enhancing the organization's ability to leverage big data technologies for improved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