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analytics professional with over 11 years of experience in software development, focusing on data-driven decision-making and analytical strategy in the property insurance sector. Proven track record of leading teams, optimizing data stacks, and enhancing business performance through advanced analytics and technical proficiency in relevant tools such as Power BI and SQL.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Excel, D3.js,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ETL:</w:t>
      </w:r>
      <w:r w:rsidRPr="00106EA3">
        <w:rPr>
          <w:rFonts w:ascii="Roboto Light" w:eastAsia="Roboto Light" w:hAnsi="Roboto Light" w:cs="Roboto Light"/>
          <w:sz w:val="20"/>
          <w:szCs w:val="20"/>
        </w:rPr>
        <w:t xml:space="preserve"> Snowflake, Apache Airflow, Talend, SSIS,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GitHub, JIRA, Trello, Bitbucket,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Frameworks:</w:t>
      </w:r>
      <w:r w:rsidRPr="00106EA3">
        <w:rPr>
          <w:rFonts w:ascii="Roboto Light" w:eastAsia="Roboto Light" w:hAnsi="Roboto Light" w:cs="Roboto Light"/>
          <w:sz w:val="20"/>
          <w:szCs w:val="20"/>
        </w:rPr>
        <w:t xml:space="preserve"> Pandas, NumPy, SciPy,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BigQuery, Databricks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analytics team at Point B, where I developed strategic analytical initiatives addressing business challenges within the property insurance sector through innovative use of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a comprehensive data analytics strategy, ensuring thorough governance frameworks to maintain the integrity and standardization of reports and documentation across various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 full data stack, integrating data sources from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analytical models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instituted change control processes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stakeholders to translate complex business questions into measurable KPIs and actionable insights, enhancing overall data literacy organization-wide while fostering a data-driven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for data projects by balancing proactive long-term initiatives with urgent requests, demonstrating effective project management skills while mentoring team members on analytical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Evangelized best practices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analysis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improvement in data literacy and interpretation across the organization, influencing strategic decisions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intricate insights and recommendations to executive leadership, enhancing decision-making processes and ensuring that presentations invoked clarity and articulate data storytelling to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harness their strategic needs and identify internal data enhancement opportunities through effective collaboration and communication, utilizing strong interpersonal skills throughout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queries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ensuring data integrity to yield insightful analytics for claims organizations, improving turnaround times and operational efficiencies in analytical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mentorship program that enhanced professional growth among analysts, providing constructive feedback and fostering continuous improvement by sharing best practices and industry trends relevant to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advanced analytical models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 and empowering the organization to better anticipate market trends and customer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training sessions focusing on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 members with the necessary skills to create impactful dashboards that drive business processes and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constructs to streamline reporting processes, thereby enhancing reliability and accessibility of data in analytical initiatives, thus facilitating a cohesive data environment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within the analytics team, encouraging team members to pursue creative solutions to complex business problems through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analytical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 phased approach to integrating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into the existing data workflows, resulting in enhanced data pipeline efficiencies and more reliable analytical output.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collaborating closely with cross-functional teams to deliver robust analytics and reporting tools, enhancing operational efficiency for external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optimizing performance within analytical databases, utilizing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ensure rapid retrieval and analysis of data, thus facilitating quicker decision-making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gathering requirements from stakeholders and translating them into actionable </w:t>
      </w:r>
      <w:r w:rsidRPr="00106EA3">
        <w:rPr>
          <w:rFonts w:ascii="Roboto Light" w:eastAsia="Roboto Light" w:hAnsi="Roboto Light" w:cs="Roboto Light"/>
          <w:b/>
          <w:bCs/>
          <w:sz w:val="20"/>
          <w:szCs w:val="20"/>
        </w:rPr>
        <w:t xml:space="preserve">technical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ensuring alignment with business goals and user expectations while managing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data sets into meaningful insights that empowered non-technical stakeholders to make informed decisions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the establishment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highlighting the importance of maintaining high code quality and consistent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effective programming techniques and troubleshooting methodologies, fostering an environment of learning that enhanced team capabilities and project outputs in the analytical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maintaining transparency across project stages while adjusting swiftly to changing requirements and priorities as dictated by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APIs that consolidated disparate data sources, allowing for smoother integration and enabling more precise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ensured the reliability of analytical applications, significantly reducing errors and downtime during the data processing cycles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w:t>
      </w: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ETL workflows that facilitated the smooth flow of data from various sources into centralized repositories, enhancing the overall performance and efficiency of analytical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effective use of communication platforms, ensuring all team members were aligned on project goals and contributing their insights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project deliverables involving predictive analytics by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testing their efficiency in identifying trends within large datasets to optimize performance and strategy.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