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in designing and delivering high-quality solutions using Java, Spring Boot, and microservices, complemented by solid expertise in front-end technologies like Angular and React. Adept at collaborating with teams to meet business needs and willing to learn new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TypeScript, SQL, PL/SQL,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Microservices, Angular, React,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DB, MySQL, MongoDB,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microservices architecture, contributing to the development of enterprise-grade applications that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design reviews and coding assessments, ensuring adherence to best practices in software development while proactively learning and integrating new technologies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core business challenges and develop efficient IT solutions leveraged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resulting in enhanced product quality and team synergy.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integrating REST APIs with UI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front-end performance and providing seamless user interactions across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trends research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advising teams on potential applications that could enhance product functionality and align with market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support of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data handling and processing in line with performance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facilitate rapid development cycles and foster teamwork, thus meeting project timelines and increasing adaptability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debugging and troubleshooting skills to resolve complex software issues efficiently, facilitating smooth production deployments and reducing system downtimes.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coding and technology use while promoting continuous learning and knowledge sharing within the team for skill enhancement.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quality assurance teams to establish a comprehensive testing framework, ensuring high-quality deliverables and a robust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systems, exploring innovative ways to leverage technology for enhanced decision-making and operational capabilities within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clarity in communication with stakeholders to gather requirements and convey technical information, ultimately aligning IT goals with business objectives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 in deployment strategies, enhancing scalability and performance excellence of applications available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refactoring efforts aimed at improving system architecture and maintainability, fostering a culture of clean code and efficiency throughout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pivotal roles in various project milestones, exceeding client expectations by delivering on project commitments and managing team dynamics adeptly, enhancing overall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they operated efficiently on highly scalable infrastructure in alignment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dynamic front-end experiences, driving engagement through well-structured components and state management practices aligned with RESTful principles and best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and deployment processes that accelerated release cycles and improved software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aligning with quality assurance standards and enhancing the team's overall coding standards and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ensuring data integrity and supporting complex queries needed by application logic and reporting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refine product requirements and ensure alignment between development efforts and business goals, cultivating strong working relationships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learning and adaptation by exploring new languages and tools, executing prototypes and proof of concepts to test their viability in existing and new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scrum meetings to align team efforts with project goals, maintaining focus on the delivery of value to clients and stakeholders at every stage of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code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analyzing memory usage issues through professional tools and techniques, ensuring minimal resource wastage.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principles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Service-Oriented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(SOA) to develop reusable components that could streamline operations, thereby reducing development effort and time for new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web services under a unified framework, enabling efficient communication between components which in turn fostered operational agility and reliability within application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mission-critical applications in production through ongoing maintenance and troubleshooting efforts, ensuring high availability and minimal disruption to end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