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technology leader with 11 years of experience in software development, specializing in Microsoft Azure cloud solutions and data analytics. Proven expertise in designing scalable architectures, implementing CI/CD pipelines, and optimizing data management strategies, leveraging tools like Azure Data Factory, Databricks, and Python. A collaborative communicator skilled in leading technical presales, ensuring customer satisfaction, and delivering high-quality projects that meet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Data Factory, Azure SQL, Azure Storage, Azure Data Lake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PySpark, SQL, ETL/ELT, Data Lakehouse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GitHub,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Vault, Dimensional Modeling, Medallion Data Models, Data Governance, Performance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modern data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and analytics to accelerate client decision-making and enhance operational efficiency across various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presales efforts, collaborating with sales teams to develop compelling proposals that showcase the value and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solutions while addressing client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reduce lead time and improve the reliability of data solutions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of architects and engineers to design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lakehouse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disparate data sources and optimizing data access for analytics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platforms, focusing on resource utilization, cost management, and delivering maximum value to clients while adhering to budget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them into actionable architecture designs, ensuring alignment with business goals and adherence to best practices in data management and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knowledge-sharing initiatives within the organization, leading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emerging technologies, promoting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establishing protocols for data security, compliance, and quality management to mitigate risks associated with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building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enabling smooth data ingestion and transformation workflows from various sources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lake, ensuring data availability for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transformation tasks, improving performance and efficiency in data movement and preparing large datasets for machine learning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develop roadmaps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modernization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transform legacy systems into cloud-native architectures that enhance agility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quality assurance protocols to maintain high standards in project deliverables, emphasizing the importance of stakeholder communication and feedback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development of AI/ML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exploring frameworks for model deployment and enhancing the organization’s capabilities in delivering intelligent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project timelines were met by coordinating tasks among project teams, fostering a collaborative environment, and utilizing agile methodologies to adapt to changing project needs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analytics, facilitating informed decision-making in technology adoption and strategy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diverse team to deliver enterprise-scale data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meet complex client specifications and enhance data availability for analytical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integration from multiple sources while facilitating data quality through robust validation techniques and error handling pathways.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data processing scripts that expedite data manipulation tasks and deliver accurate and timely analytical outputs for business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efforts, contributing insights to the architectural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client expectations and ensure robust and scalable data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client engagements, gathering project requirements, compiling documentation, and advising on data governance best practices to ensure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data processing workflows, enabling collaborative data exploration and model development enriched by team input and active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the performance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available monitoring tools to identify optimization opportunities and ensuring systems are functioning at their peak.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meetings to discuss project progress and challenges, fostering a culture of transparency and promoting innovative solutions to complex data-related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version control for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software development and supporting teamwork through effective code review processes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business intelligence reports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data into insightful visualizations that drive informed decision-making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fostering skill development and knowledge sharing within the team, while enhancing overall team competency in cloud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architectural decisions and data modeling processes, enabling knowledge transfer and preserving best practices for future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