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the industry, specializing in AEM development, web, and mobile applications. Proven track record in leading teams, innovative problem-solving, and leveraging Agile methodologies to enhance user experiences. Passionate about creating transformative digital solutions that exceed client expectations.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HTML, CSS, SQL, Groovy,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Sling, OSGi, React, Angular, Vue.js, Spring Boot,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Experience Manager, Git, Jenkins, Maven, Artifactory,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Services, SOAP, Firebase,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New Relic, Apache JMeter,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AEM as a Cloud Service, Kubernetes, Terraform,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templates, implementing best practices to optimize the content management workflow and enhance the overall user experience for various brands.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environment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scrum meetings and ensuring clear communication to achieve project milestones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Sling Servlets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OSGi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content delivery, ensuring high availability and performance during peak traffic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repository workflows, and facilitating code reviews to maintain high code quality across multiple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access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ACL configurations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security compliance and appropriate resource access across project stakeholders and collaborators.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front-end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Target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interactions through data-driven personalization and tailoring content to specific target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third-party APIs to expand functionality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interactions and data sharing across various platforms and marketing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initiatives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 asset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load times and enhanced user engagement on published content.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learning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 cases for both front-end and back-end components,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 and maintainability over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querying, optimizing server responses and minimizing load times through advances in frontend-backend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teamwork and enhancing their understanding of AEM architecture and development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troubleshoot and resolve critical production incidents, demonstrating adaptability and problem-solving skills in high-pressure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CI/CD pipelines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and reliable deployment processes aligned with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conduct impact assessments for new feature sets, ensuring alignment with client goals and project requirements throughout all phases.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applications, collaborating closely with cross-disciplinary teams to ensure alignment with business objectives and delivering high-quality solutions in accordance with organizational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several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cloud-based projects, improving system performance and reducing operational costs by leveraging contemporary cloud infrastructure and services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server-side logic, interfacing with databases and external APIs to support robust and interactive web applications that enhance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lifecycle from requirements gathering through implementation, testing, and deployment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environment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to changing client requirements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quality of deliverables and ensuring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develop responsive web interfaces, utilizing modern front-end libraries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browsers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and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streamlined workflows and effective tracking of code changes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to peers and facilitating knowledge-sharing sessions to promote improved coding practices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relational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retrieval, optimizing the structure to support performance and scalability needs of applications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and troubleshooting techniques for improving their development skills and understanding of system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build and deployment process through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consistency and scalability across different environments during production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API integrations to extend application functionality, ensuring dynamic user interfaces interact seamlessly with backend services and database queries, enhancing overall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