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backend development using Java/J2EE, REST APIs, Microservices, and cloud computing with AWS and Google Cloud. Demonstrated expertise in the LabVantage LIMS platform, enhancing pharmaceutical R&amp;D processes through effective installation, configuration, and support.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J2EE, JavaScript, SQL, JSF, XML, JSON,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Microservices, Jasper Reports, React, JRXML,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PostgreSQL, MongoDB, MySQL,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Jenkins, JUnit,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installation and configuration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LabVantage LIMS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to ensure seamless operations and efficient data flow within the pharmaceutical R&amp;D environment aligning with industry compliance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Java/J2EE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issue resolution and performance optimizations while collaborating closely with cross-functional teams for effective communication and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enhance system scalability and flexibility, allowing for quicker deployment of new features and improvements which directly supported business needs and end-user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integration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deployment pipelines that significantly improved incident response times and enabled continuous delivery of high-quality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maintenance and upgrades, ensuring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LabVantage LIMS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remained current and leveraged the latest technologies, which reduced downtime and improved overall system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 cases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a robust testing framework, enhancing software reliability through comprehensive testing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to gather requirements for system enhancements, demonstrating a keen understanding of both technical and business perspectives while maintaining project timelines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activities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showcasing adaptability and proficiency in diverse operating systems for optimal performance of applications under varying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application support processes through root cause analysis and effective management of incidents, ensuring all issues were addressed within prescribed SLAs.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reporting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Jasper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JRXML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generating actionable insights through dynamic reports, significantly improving the data analysis capabilities within R&amp;D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optimizing existing processes and software solutions through feedback loops and regular engagement with end-users to ensure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Java/J2EE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cloud integrations, fostering a culture of knowledge sharing and professional growth within the IT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maintenance with an emphasis on compliance adherence, ensuring all software changes met industry regulations for deployment in a highly regulated pharmaceutical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 and Agile practices to maintain a responsive and efficient workflow, facilitating collaboration and communication among team members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major upgrade projects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LabVantage LIMS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rigorous testing and deployment protocols to ensure system stability and continuity of service for critical R&amp;D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reliable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Java/J2EE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frameworks, enhancing the performance of multiple business-critical applications while closely adhering to industry best practices and compliance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deployment errors with thorough application testing protocols prior to production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application requirements, utilizing strong problem-solving skills to translate stakeholder needs into functional software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optimization strategies for RDBMS and NoSQL databases, enhancing data retrieval times and improving overall application performance under demanding workloads within pharmaceutical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software issues reported by end-users, utilizing analytical skills to quickly identify root causes and implement efficient solutions, directly impacting user satisfaction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software design sessions, applying design patterns and best practices to architect robust solutions capable of supporting current and future business needs with a focus on maintainability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and concise project documentation, creating an organized repository of technical specifications, deployment instructions, and configuration management guidelines facilitating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new technologies and tools, ensuring team adaptability and alignment with the latest trends and advancements within software development for pharmaceutical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retrospectives, fostering a culture of continuous improvement by identifying and addressing challenges encountered during the development cycle, leading to enhanced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training sessions for associates on using advanced reporting tools and platforms, ensuring team members were equipped with the skills necessary to leverage data for informed decision-making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tasks within the deployment and testing processes, significantly reducing manual effort while improving accuracy and speed of software releases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measures by implementing best practices in coding and deployment, mitigating risks associated with vulnerabilities and ensuring compliance with industry security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