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software developer with over 11 years of experience in creating robust web and mobile applications, specializing in .NET, Angular, and REST APIs. Proven ability to enhance team collaboration and deliver value through innovative development practices while mentoring peers. Seek to leverage expertise in full-stack development and client collaboration at Praxent.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ASP.NET Core, Entity Framework, Node.js, jQuery, Bootstrap, React, RxJS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 APIs, SOAP, GraphQL, Azure Services, Web APIs, Microservices, SignalR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PostgreSQL, MongoDB, Firebase, Redis,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Docker, Jenkins, Azure DevOps, Postman,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xUnit, Selenium, Cypress, Mocha, Chai,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secure and efficient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quality, following Agile methodologies to deliver consistent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devise innovative solutions, increasing efficiency while working with client stakeholders in sprint planning to document technical approaches and finalize user story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responsive user interfaces, ensuring adherence to best practices while fostering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team members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integration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reduce time-to-market for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applications, optimizing data retrieval processes and enhancing overall application performance while establishing best practices for data management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backlogs and sprint planning, while leveraging strong communication skills to resolve technical blockers and articulate project statuses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deployment consistency and scaled applications seamlessly across different environments during development and testing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alongside stakeholders, translating feedback into actionable project enhancements and ensuring overall product quality met or exceeded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establishing robust and reusable service-oriented architectures that facilitated seamless communication between front-end and back-end systems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dynamic application security testing (DAST) to identify potential vulnerabilities and reinforce security measures within developed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introduction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projects to enhance scalability and maintainability while aligning the team on coding standards to foster best practices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of third-party services using </w:t>
      </w:r>
      <w:r w:rsidRPr="00106EA3">
        <w:rPr>
          <w:rFonts w:ascii="Roboto Light" w:eastAsia="Roboto Light" w:hAnsi="Roboto Light" w:cs="Roboto Light"/>
          <w:b/>
          <w:bCs/>
          <w:sz w:val="20"/>
          <w:szCs w:val="20"/>
        </w:rPr>
        <w:t xml:space="preserve">Web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application capabilities and enriching user experiences through innovative features based on evolving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reducing technical debt, collaborating closely with product managers to align project milestones with business goals while maintaining focus on delivering user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for migrating legacy applications to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improved performance while minimizing downtime during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knowledge sharing within the team, organizing regular lunch-and-learn sessions to discuss emerging technologies and explore trends relevant to our industry, enhancing team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features for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solutions to meet evolving business needs while collaborating closely with UX design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project lifecycle development, implementing scalable architectures and ensuring rigorous compliance with established coding standards and best practices within Agile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enhance application security by integrating authentication and authorization protocols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user data and enabling safe access to application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 performance monitoring systems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worked towards optimizing response times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team collaboration through frequent synchronous and asynchronous communication, fostering a productive work environment while managing expectations and ensuring deadlines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testing and deployment procedures for various software projects, leading to refined workflows and improved release cycles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database interactions and enhance data access layers, aligning with industry standards for robust application architecture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areas of improvement within development processes and devised strategies to pivot towards more efficient workflows while advocating for best practices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contributed to comprehensive documentation throughout development phases, ensuring clarity and shared understanding of project goals and technical approaches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project managers in resource allocation and team scheduling, enhancing project deliverability and operational efficiency through effective prioritization and coordination of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sessions to uncover usability issues within applications and drove efforts to resolve them through collaborative feedback and iterative design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team culture, encouraging input and creative problem-solving from all team members while ensuring alignment with project objectives, enhancing overall team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