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Kubernetes Engineer with 11 years of professional experience in software development, focusing on cloud-native applications and platform engineering. Proficient in AWS EKS, Kubernetes, and experienced in optimizing CI/CD pipelines and Infrastructure as Code solutions. Strong problem solver with deep technical expertise, adept at troubleshooting and system architecture improvement, ensuring seamless application performance in hybrid cloud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AWS EKS, Azure, Google Cloud Platform,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Containers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Helm, Istio, KNative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Automation: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Packer, CloudFormation,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Scripting &amp; Development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PowerShell,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Integration/Delivery: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Jenkins, GitLab CI, Travis CI,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Fluentd,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decisions in several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deployments, improving operational reliability and scalability for critical applications while implementing best practices in resource management and allocation.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address complex issues within a high-traffic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devising innovative solutions that enhanced system performance and reduced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build, test, and deployment processes to accelerate development workflows and improve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reproducible and scalable infrastructure setups that minimized manual interventions in hybrid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troubleshooting efforts for production issues, leading root cause analysis and resolution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clusters, which reduced service interruptions significantly and increased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areas for improvement in existing systems and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deployment strategies, reduce resource usage, and optimize cost-efficiency.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migration strategies for applications transitioning from on-premise servers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integration without major service disruptions.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managed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automation of routine maintenance tasks, reducing operational overhead and increasing focus on strategic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containerized microservices architecture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 deployments, faster times to market, and easier scalability in line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implementing service mesh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communication between services, improving security and reliability during inter-service interactions within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system requirements and expectations, clarifying technical specifications and producing detailed documentation for seamless project development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cloud technologies,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and deployment strategies, fostering a culture of continuous learning and improvement across the engineering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third-party tools and libraries into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functionality and streamlining operations within the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applications hosted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EKS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low latency, and responsive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technical findings and solutions to diverse audiences, translating complex technical concepts into clear and actionable insights that facilitated informed decision-making among stakeholders.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tested, and deployed applications in a varied tech landscape,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backend solutions while utilizing agile methodologies for rapid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project teams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fostering an environment of transparency and continuous feedback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frontend development, enhancing user experience through interactive and responsive interface design.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and built new ones from scratch,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and delivery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solutions, enhancing data retrieval efficiency through optimized queries and efficient data organization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services, ensuring seamless data interactions and functionality enhancements across various applications developed during tenure.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evaluations of applications, ensuring compliance with industry standards for quality assurance and best practices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emerging technologies in cloud computing and containerization, ensuring comprehensive knowledge sharing and skill enhancement across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querying and data manipulation, enhancing the performance of applications while reducing the complexity of backend systems and improving client-server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strict adherence to industry security standards in application design and development, implementing measures that safeguarded sensitive data across all platforms and technologies utilized.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planning, contributing insights that drove the success of project timelines and resource allocation within the agile development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(UAT) with stakeholders, incorporating feedback directly into the product lifecycle to ensure alignment with business needs and user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