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expertise in React Native, team leadership, mobile architecture, and delivering high-performance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 Native, Swift, Objective-C, Kotlin, Java,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Fastlane, Bitrise, Detox, Jest, Appium,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MVVM, Clean Architecture, Microservices, Component-Based Architecture, State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Cross-Functional Teamwork, Code Review Practices, Technical Mentorship, Remote Team Collaboration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Debugging, Performance Optimization, Security Best Practices, Asynchronous Programming, API Integration, Application Monitoring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suite of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the platforms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distributed team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and maintainable mobile solutions with a keen focus on high performance, secure application practices, and adherence to best engineering standards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Backend teams, shaping product features and ensuring alignment with technical capabilities and user experience goals during the lifecycle of app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implement complex mobile functionalities improving user engagement and interaction significantly while mentoring junior developers in coding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mobile application performance through proactive monitoring and application health checks,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performance and minimize user-reported issues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SDKs and native modules, thereby enhancing application features and facilitating seamless interactions between the mobile app and external services while maintaining code quality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coding standards while fostering a culture of continuous improvement and shared learning among the development team across differing time zones.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planning, estimation discussions, and agile ceremonies to drive collaboration and ensure timely delivery of high-quality mobile solutions with the product owners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Bitrise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ensuring fast and efficient build and release processes, introducing automated testing procedures to maintain code quality and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metrics, responding promptly to issues, and implemented strategies based on analytics to enhance user satisfaction and reduce churn rates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on-call support tasks, demonstrating a proactive approach in resolving critical issues that arise in the mobile applications quickly and efficiently, thereby minimizing downtime and user impacts.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decision-making sessions, contributing insights based on emerging mobile development trends and advocating for innovative technical solutions that align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accountability within the mobile engineering team enhancing delivery reliability and overall technical direction while mentoring team members to achieve professional growth and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Strategically planned mobile releases across platforms in partnership with QA and Backend teams, ensuring adequate testing phases and successful deployments in compliance with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inclusion and open communication among staff, demonstrating adaptability and effective collaboration while working with various teams across time zones.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mobile applications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both user experience and robust back-end functionality while collaborating with cross-functional teams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component-based architecture frameworks within mobile platforms to enhance reusability and reduce time-to-market for product features, applying designs that are in line with current mobile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reinforcing the importance of clean, maintainable code and continuous development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stakeholders to gather and refine product requirements, clarifying technical trade-offs and influencing product roadmaps based on thorough analysis of user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performance monitoring practices, analyzing application performance metrics and user feedback post-launch to make agile adjustments, ensuring peak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tech stacks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efficiency and reduced development times, demonstrating strategic thinking in tech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creating and maintaining comprehensive documentation for mobile applications and development processes, ensuring high levels of transparency and shared understanding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teams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best practices, empowering team members through knowledge sharing and team building exercises.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backend integration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communication between mobile applications and server infrastructures, reinforcing strong security practices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mobile applications, utilizing modern development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deliverables meet the highest standards of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for the implementation of CI/CD pipelines to streamline the deployment process,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Fastlane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app distribution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drove decisions regarding mobile security practices, ensuring that applications adhered to industry standards and protected user data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