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Java development, focusing on web and mobile applications. Proficient in Spring Boot, committed to crafting efficient, scalable software solutions and thriving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Ruby, C#, Kotlin,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Maven, JUnit, React, Angular, Express,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Eclipse, Visual Studio, Postman,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MongoDB, PostgreSQL, Oracle, Redis,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Ansible, Terraform, CI/CD, Microservices,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scalable designs that enhance user experience and satisfaction across multi-platform devices during my tenure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facilitating seamless integration for a diverse range of third-party services and enabling optimized data flow across applications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demonstrating exceptional adaptability and communication while gathering requirements to refine technical specifications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to ensure quality assurance in software delivery, enhancing the stability and reliability of the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robust design principles for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services to maintain high availability and ease of deployment in cloud environments, greatly improving overall system resilience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boost code quality and knowledge sharing among team members, fostering a culture of continuous improvement and maintaining high standards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 infrastructure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efficiencies and reducing deployment times significantly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modern frameworks, enhancing the skills of the team and ensuring code consistency across various projects with actionable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applications for performance enhancements using profiling tools, leading to reduced response times and improved scalability for high-demand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the speed of software releases and contributing to a DevOps culture that prioritizes rapid delivery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acceptance testing (UAT) and gathered feedback from stakeholders, iteratively refining product features to better meet end-user needs and expectations in the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software architecture and API specifications, ensuring that knowledge is effectively preserved and readily available for future development and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user manuals to facilitate understanding and operation for the end-users, consolidating best practices in user experience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efficiently, ensuring that collaboration across distributed teams remained seamless and productive during project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key business outcomes by driving technology adoption and exploring innovative solutions aligned with industry trends while addressing evolving customer needs through technical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processing efficiency and ensuring high availability across multiple enterprise-grade projects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for high-transaction applications while collaborating closely with front-end teams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achieve optimal user experiences and responsive designs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migration from monolithic applications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configurations and ensure consistent environments throughout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creating efficient query mechanisms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contributing to enhanced data retrieval times and application performance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the release process and minimizing deployment risks through automated testing and build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task tracking and prioritization, fostering team alignment and swift iterations on software features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architectural decisions, applying design patterns and principles that ensured long-term scalability and maintainability of enterprise software systems in various business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profiling and monitoring tools to identify and resolve application bottlenecks, resulting in improved performance across various applications throughout the software lifecycle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code quality and maintainability by integrating static code analysis tools that guided development teams to utilize optimal coding standards and practices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translating complex technical specifications into user-friendly terms, building strong relationships with clients and ensuring expectations matched delivered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cloud-based infrastructures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adaptation and dynamic scaling of applications in response to user demands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Fulfilled customer requirement specifications by employing agile methodologies and coding standards that aligned development processes with evolving business needs, enabling quick responses to changing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