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building secure web and mobile applications. Proven expertise in Java 11+, Spring, REST/SOAP APIs, and agile methodologies, dedicated to delivering high-quality code and troubleshooting complex production issues.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JEE, JSF, PrimeFaces, REST, SOAP, Spring MVC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CVS, Jenkins, Docker, Kubernetes,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PostgreSQL, MongoDB, SQL Server, JPA/Hibernate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Waterfall, Test-Driven Development, Behavior-Driven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lifecycle, engaging in requirements analysis, architecture designs, implementation, testing, and deployment of diverse projects, enhancing team collaboration and meeting stringent timelines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 web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11+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standards while ensuring scalability and performance for various enterprise applications across multiple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PrimeFaces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user-friendly interfaces that enhance user experience and drive critical user engagement for essential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troubleshooting and debugging of production issues, employing problem-solving prowess to effectively identify root causes and implementing long-term solutions to optimize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seamless communication between services, ensuring robust and reliable integrations that support complex business functionalities and customer requirements with high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JPA/Hibernate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interactions, enabling efficient data management and persistence across relational databases while enhancing application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Agile methodologies within the team, fostering an environment of continuous improvement that boosted collaboration, increased velocity, and improved project visibility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mentored junior developers in adopting best practices in coding standards, design patterns, and documentation, contributing to a culture of learning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alternative technologies to enhance product architecture, leading architectural reviews that foster innovative solutions and adaptability to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quality assurance processes, emphasizing adherence to coding standards and security practices to mitigate risks associated with vulnerabilities and ensure application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documentation, including design specifications, user manuals, and API usage guidelines, facilitating onboarding and knowledge sharing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centered around continuous feedback,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tasks and facilitating team discussions that contribute to project success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complex deployment issues utilizing containerization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reproducible application environments across different stages of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UX/UI designers and business analysts, to translate customer needs into technical specifications, promoting a user-centered approach to product development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reliability as well as reducing regression risks during iterative development 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application development while ensuring adherence to best practices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design architectural solutions, adhering to both business requirements and technical specifications, while promoting effective communication among stakeholders to ensure project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access layer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 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interactions and ensuring efficient data retrieval and transaction management to support high-volume application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services, enabling integration between various applications and platforms while maintaining secure access through OAuth2 and other security protocols, enhancing the overall security posture.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resulting in improved loading speeds and user satisfaction, thereby positioning applications at a competitive edge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mentoring junior developers while sharing knowledge and best practices that promote team development and maintain high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software release management practices while promoting collaboration and traceability across multiple project branches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operational issues in production environments by leveraging logging and monitoring tools, significantly reducing application downtime and improving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development phases by establishing coding standards and best practices, aligning the team with industry benchmarks for software development lifecycles and project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culture of test-driven development and ensuring that release cycles maintain high-quality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a focus on usability and accessibility, utilizing principles of responsive design to enhance interaction across diverse devices and browsers, increasing overall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within the team to discuss emerging technologies and industry trends, contributing to a learning culture that stimulates innovation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aimed at enhancing existing product capabilities, utilizing emerging technologies and frameworks to drive continuous modernization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documentation reflecting architecture designs, testing methodologies, and deployment strategies, ensuring comprehensive understanding and continuity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(CI/CD)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release processes while reducing time to market and enhancing the feedback loop for development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