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Java, Springboot, and backend solutions. Proven track record of leading projects in agile environments, delivering scalable microservices architecture and focused on client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Springboot, Hibernate, React, Node.js,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Git, Jenkins, Docker, Kubernetes, Bitbucket, GitLab,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RDBMS,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&amp; APIs:</w:t>
      </w:r>
      <w:r w:rsidRPr="00106EA3">
        <w:rPr>
          <w:rFonts w:ascii="Roboto Light" w:eastAsia="Roboto Light" w:hAnsi="Roboto Light" w:cs="Roboto Light"/>
          <w:sz w:val="20"/>
          <w:szCs w:val="20"/>
        </w:rPr>
        <w:t xml:space="preserve"> Kafka, RESTful APIs, GraphQL, SOAP, gRPC,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r w:rsidRPr="00106EA3">
        <w:rPr>
          <w:rFonts w:ascii="Roboto Light" w:eastAsia="Roboto Light" w:hAnsi="Roboto Light" w:cs="Roboto Light"/>
          <w:b/>
          <w:bCs/>
          <w:sz w:val="20"/>
          <w:szCs w:val="20"/>
        </w:rPr>
        <w:t xml:space="preserve">Springboot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fostering collaboration with cross-functional teams to realize innovative digital solutions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life cycle processes, encompassing coding, unit testing,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ensuring robust deployment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adoption, enhancing project management efficiency and team productivity during software delivery cycles through effective communication and collaborative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services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deployment and management of applications while addressing emerging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user requirements to define system objectives, translating business goals into functional specifications, facilitating consensus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automated testing frameworks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libraries to ensure high-quality deliverables aligned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 sharing within software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responsiveness and scalability, significantly enhancing user experience while reducing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and application support teams to troubleshoot production issues, diagnosing bottlenecks and addressing technical challenges with agile problem-solving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stand-ups and sprint planning sessions, ensuring alignment with project timelines and maintaining momentum across all team members and stakeholders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while managing code reviews, fostering best practices in coding standards and enhancing collaboration among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to facilitate knowledge transfer and onboarding for new team members, streamlining project handoffs and ensuring continuity of ongoing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conventional approaches to software development by integrating emerging frameworks and technologies, driving innovation and efficiency within the teams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client discussions to define digital strategies, combining industry insights and technological advancements to create customized solutions that provide measurable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technology stacks for new projects by analyzing performance needs and business requirements, ensuring best-fit tools were utilized for large-scale application builds.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databases including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allowing for smoother rollouts and updates to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design and implement RESTful services, enhancing interconnectivity and improving overall application responsiveness and performance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improvement of coding standards, promoting clean and maintainable codebases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provided technical solutions to meet their business objectives through innovative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drive project delivery, adapting to changing requirements and ensuring high-quality outputs through continuous feedback loops and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ensuring comprehensive test coverage for all project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project documentation, ensuring clarity and consistency of information across teams and stakeholders, facilitating smooth communication and alignment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continuous learning environment by organizing knowledge sharing sessions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modern development practices to uplift team skillsets.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optimization techniques based on data analysis and troubleshooting, effectively identifying bottlenecks and enhancing system responsiveness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streaming applications, improving data processing and analytics capabilities for business intelligence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enterprise solutions by integrating third-party services and APIs, ensuring full functionality and seamless user experience across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