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educator with 11 years of software development experience specializing in Java and Python. Passionate about teaching programming to youth, creating engaging and effective learning environments. Strong background in engaging students with both practical and theoretical knowledge, fostering a love for technology and coding.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C#, SQL,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Spring, React, Node.js, Express.js, JUnit, JUnit5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Docker, Jenkins, Eclipse, VS Code, IntelliJ IDEA,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SQLite, MongoDB, Oracle,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 Firebase, OpenShift,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Educational Tools:</w:t>
      </w:r>
      <w:r w:rsidRPr="00106EA3">
        <w:rPr>
          <w:rFonts w:ascii="Roboto Light" w:eastAsia="Roboto Light" w:hAnsi="Roboto Light" w:cs="Roboto Light"/>
          <w:sz w:val="20"/>
          <w:szCs w:val="20"/>
        </w:rPr>
        <w:t xml:space="preserve"> Google Classroom, Zoom, Slack, Moodle, Edmodo, Kahoot, Trello, Canva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curriculum for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lessons that adapted to the varying learning styles and abilities of students, ensuring effective comprehension of programming concepts in a virtual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one-on-one and group sessions in a remote classroom setting, effectively managing diverse classrooms while promoting an enthusiastic, fun learning atmosphere for students aged K-12.</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homework assignments and assessments that aligned with curriculum goals, allowing students to practice coding skills while also encouraging independent learning and critical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with students and parents, fostering open communication about progress, ensuring students overcome challenges and thrive in their programming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interactive teaching methods and resources to enhance the educational experience, including project-based learning, games, and collaborative exercises to enhance engagement and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student performance through quizzes and personalized feedback, developing personalized learning plans for students who needed extra support or advanced challenges based on their progress.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 inclusive environment, effectively addressing individual needs and adapting teaching approaches that helped students of all backgrounds feel valued and motivated to succeed in programming.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technology into lessons, employing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Anaconda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Python to teach real-world applications while keeping students excited about the learning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fellow instructors to exchange best practices and teaching strategies, contributing to a vibrant learning community that valued inclusivity and creativity in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new course content and resources that expanded student engagement in programming topics, implementing innovative ideas that resonated with young learners.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professional development workshops for educators in programming, sharing insights and strategies that promote effective teaching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gamification strategies into lessons to enhance student motivation and improve retention rates in programming fundamentals, fostering a competitive yet friendly classroom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ethical programming practices, helping students understand the impact of technology in society and the importance of responsible coding.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students interested in technology careers, offering guidance and resources that helped shape their educational paths toward programming and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from students and parents to continuously improve instructional strategies and course content to better cater to the evolving needs of learners.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functionality and performance in dynamic environments often involving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the development cycle to ensure alignment of project goals,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efficiency and adaptability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rigorous testing practices including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peer code reviews, striving for continuous improvement in development processes and team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customer-centric approach while developing software solutions, regularly gathering and integrating user feedback into the enhancement of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ensuring that user interfaces were not only functional but also engaging and user-friendly to enhance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seamless integration between front-end and back-end systems, supporting a wide variety of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fostering an environment of knowledge sharing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evolving technology trends and industry practices, participating in conferences, webinars, and professional development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and architecture redesign projects, improving application performance and streamlining workflows while adhering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software development, ensuring compliance with industry standards to protect user data and maintain privacy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testers to identify and resolve issues through the software testing lifecycle, ensuring that final products met quality assurance standards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technical documentation and user manuals, facilitating ease of understanding for end-users and future developers working on the project.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