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robust web and mobile applications. Proven expertise in Java, JavaScript, and modern frameworks like Angular, React, and Node.js. Strong background in AWS, REST APIs, and CI/CD practices, complemented by a commitment to enhancing application stability and system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SQL, Python, HTML5, CSS3,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Node.js, React, Express.js, Spring Boot, Jersey,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GitHub Actions, Jenkins, CircleCI, Terraform,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Oracle, PostgreSQL, MongoDB, MySQL, DynamoDB,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Visual Studio Code, Git, Bitbucket, Jira, Postman, Swagger,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solutions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financial systems, ensuring enhanced stability and functionality based on user and stakeholder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r w:rsidRPr="00106EA3">
        <w:rPr>
          <w:rFonts w:ascii="Roboto Light" w:eastAsia="Roboto Light" w:hAnsi="Roboto Light" w:cs="Roboto Light"/>
          <w:b/>
          <w:bCs/>
          <w:sz w:val="20"/>
          <w:szCs w:val="20"/>
        </w:rPr>
        <w:t xml:space="preserve">MS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software development lifecycle while ensuring alignment with project milestones and client expectations throughout the full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integrating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dynamic and responsive front-end applications, significantly reducing load times and improving user experience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with deployment processes, allowing for efficient scaling and management of microservices across multiple environments in cloud-native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CI/CD pipeline development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improved software delivery cycles and increased deployment reliability within agile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sessions to uphold best practices in software development, fostering a culture of continuous improvement and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key business processes using various scripting languages and frameworks, leading to a notable reduction in manual work and increasing operational efficiency across tasks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software prototypes and mockups to gather early feedback from users, refining product features before full-scale implementation and execution of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including software design docs and user manuals, enabling better stakeholder engagement and clearer communication between technical teams and business clients regarding project expectations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issues and provided robust solutions using diagnostic tools, to proactively identify areas for optimization and enhance user satisfaction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using frameworks such as JUnit and Jest, ensuring that all application components met quality standards and functioned as designed before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expand the software capabilities, ensuring seamless user experiences by adhering to requirements and specifications dictated by client stakeholders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retrospectives and sprint planning sessions, helping the team enhance its processes and practices to better adapt to changing requirements and improve overall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Fine-tuned SQL queries for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interactions and ensure efficient data retrieval, enabling high-performance operations across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enterprise best practices for security and compliance by implementing secure coding standards and conducting regular audits of application code to mitigate vulnerabilities and enhance data protection.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enterprise-level applications with robust functionality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interacting with relational databases to ensure high data integrity and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coding and architecture discussions to design scalable solutions, promoting the use of design patterns that improved system maintainability and performance in a federal government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reusable code patterns that reduced duplication and facilitated faster deployment of application features to various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configured cloud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resilient architecture capable of handling high data volumes and traffic spikes.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management of CI/CD pipelines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builds and providing quick feedback loops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automated testing frameworks into existing workflows, improving the overall software quality and reliability through consistent regression testing practices and prompt bug identification.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utilizing modern technologies and frameworks, fostering their professional growth and advancing team capabilities in delivering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transform user requirements into high-fidelity digital interfaces, further enhancing user engagement through innovative and intuitive layout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and debugging exercises using various tools, leading to swift resolution of technical issues and a significant reduction in unexpected application downtimes during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stages of the development process, including requirements analysis, design specifications, and testing protocols, establishing clear guidelines for future project endeavors and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behavior through analytics to propose and implement enhancements in application features, striving for continuous improvement while balancing user needs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up-to-date with emerging technologies and methodologies related to software engineering, contributing to strategic discussions concerning future technology stack decisions and system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