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focused on designing and implementing data warehouses and analytics platforms. Strong expertise in SQL, data integration, and guiding customer-centric solutions. Proven ability to translate business needs into scalable architectural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JavaScript, TypeScript,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BigQuery, Redshift, dbt, Databricks, DuckDB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Fivetran, Apache Kafka, Talend, Informatica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to handle various data workloads routinely exceeding multiple terabytes.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relationships by conducting technical discussions and translating complex business requirements into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designs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data warehousing technologies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between Sales, Customer Engineering, and Support teams to deliver high-quality solutions that align with customer needs using unorthodox problem-solving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meticulous documentation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reference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simplicity and clarity to foster better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engagement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strategies for troubleshooting technical blockers, guiding teams in diagnostics and architectural discussions that improved data integration effectiveness and resulted in decreased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success metrics and implementation roadmaps, ensuring project conclusions aligned with both customer and company objectives, fostering enhanced 'customer success' ownership and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customers on ETL and ELT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transformations to optimize their data flows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presentations on data modeling and integration practices to empower customers and internal teams alike while simultaneously enhancing adoption of complex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adaptation and responsiveness to evolving project requirements by re-evaluating existing data strategies and providing innovative solutions tailored to specific customer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range of cloud-based solutions,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and manage complex data solutions, improving operational efficiency significantly for client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clients by owning their project journeys, proactively unblocking issues and driving alignment for project expansions and enhancements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microservices architecture to enhance data retrieval speeds while maintaining data integrity and security across all platforms utilized.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pre-sales technical activities to showcase capabilities of analytics solutions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DuckDB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 stack components, effectively illustrating value propositions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creative thinking to simplify complex decisions regarding data governance and schema design, ensuring compliance while promoting flexibility in data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guided teams on best practices in data management and integration, facilitating a culture of continuous improvement and knowledge sharing.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optimal user experiences and functionalities, leveraging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during my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migrate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processing speeds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to support mobile and web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maintainability, and security throughout the software development lifecycle while adhering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complex product requirements and challenges, articulating technical solutions to both technical and non-technical stakeholders, ensuring clear understanding and project alignment across divisions.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the time taken for product iterations and allowed for faster feedback cycles in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encouraging a culture of quality and collaborative improvement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RESTful APIs that facilitated integration with third-party services, enhancing functionality while adhering to data security principles and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large-scale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to enable dynamic scalability and operational efficiency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while continuously monitoring performance metrics and optimizing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logging, monitoring, and alerting solutions to maintain application health, troubleshooting issues proactively to ensure a seamless user experience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training sessions for junior engineers to deepen their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thereby enriching team competency and enhancing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software engineering principles were executed effectively, which led to improved project timelines and team dynamics.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