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both web and mobile applications. Proven expertise in utilizing modern technologies to solve complex problems and enhance user experience. Passionate about financial inclusion through innovative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TypeScript, Swift, Kotlin,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Django, Spring Boot, Express.js, .NET Core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Docker, Kubernetes, Terraform,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NoSQL, MongoDB, PostgreSQL, MySQL, Firebase,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Eclipse, IntelliJ IDEA, Git, JIRA, Bitbucket, Postman,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tested custom software applications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performance across various web and mobile platforms while adhering to contemporary development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system requirements, employing agile frameworks to enhance productivity, resulting in increased project delivery speed and quality across multiple product 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debugging and troubleshooting of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deployed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reliability and reducing downtime through proactive monitoring and performance tuning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end-users to identify and rectify software issues, showcasing strong communication and adaptability skills, while ensuring that modifications aligned with user expectations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codebases for efficiency, readability, and maintainability by implementing best practices in software development, which supported long-term growth and easier onboarding of new developers into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software deployment pipeline, significantly improving release cycles and quality assurance processes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system analysis to identify areas for improvement, integrating user feedback into software enhancements that increased user satisfaction and engagement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develop project plans, timelines, and deliverables, balancing technical constraints with customer requirements to ensure project success and consistent quality of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training sessions on emerging technologies and best practices, fostering a culture of continuous learning that resulted in improved team capabilities and adaptation to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system installations, procedures, and modifications, ensuring knowledge transfer and adherence to compliance standards within financial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extensively, developing efficient data models and optimized queries that supported complex application functionalities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data interoperability and communications between the back-end services and front-end applications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intuitive user interfaces, ensuring alignment with industry standards and enhancing the overall user experience and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promoting an inclusive software culture where knowledge sharing led to improved code quality and team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systems and repository management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collaboration and streamlining project contributions from distributed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collaborative software solutions in a fast-paced environment, focusing on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supported a variety of internal tools and customer-facing applications driving engagement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all phases of the software development lifecycle, from requirement gathering through deployment,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project adaptability and responsiveness to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unit testing and integration testing, incorporating best practices in testing frameworks, effectively reducing the incidence of bugs in production through thorough quality assurance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provided training sessions for end-users, ensuring the successful adoption of new features and updates, which ultimately supported user empowerment and product familiarity.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persistence, implementing optimized queries that improved application performance and data retrieval times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migrated legacy applications to modern architectures, leveraging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maintainability while reducing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responsive and dynamic front-end applications, ensuring optimal performance and user engagement across a variety of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define project scope and deliverables, aligning stakeholder expectations with development timelines to ensure project success and timely deliveries.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which streamlined application distribution and testing environments across development and production pathways.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daily stand-up meetings and retrospectives to ensure clear communication among team members, fostering a collaborative team culture and addressing challenges proactively for ongoing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code quality through code reviews and pair programming, providing mentorship to junior developers and supporting a collaborative learning environment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outlining system design, testing, and operations, ensuring compliance with regulatory standards in the financial sector and facilitating knowledge transfer.</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