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technology professional with 11 years of experience in software development, specializing in web and mobile applications. Proven expertise in data engineering, cloud architecture, and delivering data-driven solutions. Strong communicator adept at collaborating with business partners and mentoring junior engineers to enhance data strategies and governance models.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Scala, R, Java, SQL, JavaScript, C#,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PowerBI, Tableau, Looker, Qlik, SSMS, D3.js, Chart.js, Matplotlib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AWS, Google Cloud Platform, Azure DevOps, Kubernetes, Docker, BigQuery, Snowflake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Apache Kafka, Hadoop, Airflow, TensorFlow, PyTorch, dbt, Apache Beam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Bitbucket, Jenkins, Azure Pipelines, Travis CI, CircleCI, GitLab 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complex data pipelines ensuring high-quality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integration of diverse data sources in alignment with the Firm’s strategic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stakeholders and other IT teams to define data solutions that support evolving business needs, executing rapid agile responses to feedback and requirements changes.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managed data transformation processes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extract, transform, and load data from multiple platforms, significantly improving operational efficiencies and data accessibility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Operated as the technical lead in a cross-functional team,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seamless version control and continuous integration throughout project lifecycles.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team members, driving continuous improvement in code quality and fostering a culture of learning and collaboration among engineers.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visualization, crafting dynamic dashboards to present data insights to stakeholders, thus supporting data-driven decision making at all organizational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modern data engineering practices, focusing on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 techniques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team’s capability to deliver robust data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regularly with business line customers, using strong communication to clarify their evolving data needs and identify new data-centric projects aligned with strategic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innovative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in collaboration with data scientists, maximizing the potential of data through predictive analytics and advanced modeling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compliance and information security teams to adhere to data management policies, ensuring that the firm’s extraction and transformation strategies meet industry regulations and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deployment of enterprise-scale data solutions in the cloud, focusing on scalable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expanded the firm's data handling capabilities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team members on effective data hygiene practices and usage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platforms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positioning the team to maintain high standards of consistency in data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thorough documentation of data processes and governance frameworks, providing valuable resources for ongoing training and operational excellence across the data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meetings to gather input from cross-functional teams to keep stakeholders informed about the progress of data projects and to align on priorities and deliverables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risk assessment protocols for data projects, ensuring proactive identification and management of potential issues that could impact data integrity and project timelines.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variety of projects focused on data architecture and engineering,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custom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to analyze large data sets for actionable business insights.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agile development teams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demonstrating the value derived from data analysis to executive stakeholders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Instrumental in developing ETL processes that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Factory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integration from on-premise and cloud sources, ensuring accurate and timely data flow through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scripting automated data operations, effectively reducing manual workloads and enhancing the reliability of data handling processes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knowledge transfer by conducting code walkthroughs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and data structures to train peers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analysis.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collaborated with stakeholders to define requirements and develop prototypes for data-driven solutions, which successfully streamlined internal reporting capabilities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dashboards.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complex data issues as a first responder, analyzing data discrepancies and implementing corrective actions to sustain high performance in data handling.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participating in daily stand-ups and sprint retrospectives, refining processes, and driving the team towards continuous improvement in the software development framework.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Showcased advanced analytical skills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manipulation, significantly enhancing data modeling and analysis capabilities for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architectural discussions and led the design of data workflows, applying best practices in the construction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lakes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S3 for scalable storage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the usage of version control systems, particularly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team practices adhered to industry standards for code management and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for system architecture and data processes, contributing to the project knowledge base for future parent teams and new hires to utilize effectively.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