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IT Infrastructure Engineer with 11 years of experience in software development, excelling at engineering and maintaining cloud-based systems and infrastructure with a strong emphasis on security and automation. Proven track record in DevOps, systems administration within AWS and Linux environments, and skilled in Infrastructure as Code methodologies using provisioning tools. Adept at collaborating with cross-functional teams to deliver high availability solutions and technical support for complex, global infrastructures.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Shell Scripting, JavaScript,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Docker, Kubernetes, OpenShift, Helm,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Jenkins,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xml:space="preserve"> IAM, WAF, CDN, SSL/TLS, Security Groups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Performance:</w:t>
      </w:r>
      <w:r w:rsidRPr="00106EA3">
        <w:rPr>
          <w:rFonts w:ascii="Roboto Light" w:eastAsia="Roboto Light" w:hAnsi="Roboto Light" w:cs="Roboto Light"/>
          <w:sz w:val="20"/>
          <w:szCs w:val="20"/>
        </w:rPr>
        <w:t xml:space="preserve"> CloudWatch, Prometheus, Grafana, ELK Stack, Nagios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managed cloud-based systems solutions that enhanced operational efficiency across distributed environments, emphasizing a robust </w:t>
      </w:r>
      <w:r w:rsidRPr="00106EA3">
        <w:rPr>
          <w:rFonts w:ascii="Roboto Light" w:eastAsia="Roboto Light" w:hAnsi="Roboto Light" w:cs="Roboto Light"/>
          <w:b/>
          <w:bCs/>
          <w:sz w:val="20"/>
          <w:szCs w:val="20"/>
        </w:rPr>
        <w:t xml:space="preserve">security-first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to infrastructure management and compliance adherence.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Provisioned resources using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pipelines and significantly reducing setup times for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advanced technical support across global multi-region infrastructures, ensuring high availability through proactive monitoring and troubleshooting, elevating team performance and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Information Security teams to analyze cloud security protocols, implementing best practices and remediation strategies to strengthen the overall security posture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thereby minimizing deployment failures and enhancing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establishment of infrastructure monitoring solutions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observability over system performance and health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scripting solutions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operational tasks, enhance system reliability, and support trouble-free cloud infrastructure administration.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cross-functional training sessions, sharing knowledge on cloud technologies and best practices to elevate team capabilities and foster a culture of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system performance evaluations and optimization efforts, focusing on resource allocation and configuration adjustments to boost system reliability and reduce operational costs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technological trends and industry standards, continuously improving skills and expanding technical knowledge to develop ahead of emerging requirements in IT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providing insights based on hands-on experiences with cloud technologies to contribute to strategic decision-making and infrastructure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incident response procedures to mitigate risks associated with system outages, prioritizing maintenance and recovery efforts through methodical analysis and evaluation of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ensure quality and security assurances in reported code, promoting an environment of continuous learning and knowledge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compliance with internal policies and procedures by leading audits and developing remediation plans associated with infrastructure practices and implementation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collaboration between teams to integrate agile development processes into daily operations, yielding significant improvements to workflows and project delivery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and resilient microservices architecture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to streamline workflows and enhance application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automated CI/CD pipelines with the combination of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development lifecycle and facilitating seamless integration of applications in a dynamic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Linux servers, implementing security measures with </w:t>
      </w:r>
      <w:r w:rsidRPr="00106EA3">
        <w:rPr>
          <w:rFonts w:ascii="Roboto Light" w:eastAsia="Roboto Light" w:hAnsi="Roboto Light" w:cs="Roboto Light"/>
          <w:b/>
          <w:bCs/>
          <w:sz w:val="20"/>
          <w:szCs w:val="20"/>
        </w:rPr>
        <w:t xml:space="preserve">iptables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reducing vulnerabilities, alongside maintaining system performance through proactive monitoring and regular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cloud migration initiatives, successfully transitioning legacy applications to cloud-based infrastructures, resulting in improved scalability and reduced costs for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modular, reusable infrastructure designs, ensuring environments could be recreated quickly and efficiently for disaster recovery and testing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in-depth troubleshooting for cloud services and applications, leveraging expertise in both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troubleshooting methodologies to resolve critical incidents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by integrating advanced logging frameworks such as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dashboards to visualize key performance metrics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cross-departmental projects to introduce new methodologies in deployment strategies, establishing best practices for DevOps and infrastructure management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on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to enhance their skills in infrastructure provisioning, management, and security techniques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review boards for infrastructure changes, advocating for security assessments and operational impacts, ensuring all upgrades met organizational standards and performance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systematic backups and disaster recovery strategies, architecting solutions that ensured business continuity and safeguarded against data loss due to system failures or external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system architectures, processes, and changes, facilitating knowledge transfer and serving as a crucial resource for future reference within the IT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