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web and mobile applications. Proven expertise in designing and implementing backend and frontend solutions using .NET, C#, HTML, CSS, and JavaScript. Adept at collaborating with cross-functional teams to deliver high-quality software that meets business requirements and enhances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VB.NET,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jQuery, Bootstrap,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SQL Server, Azure DevOps, JIRA, Postman,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AJAX, JSON, XML, Web APIs, Microservices,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Selenium, NUnit, Postman, TestNG, Mocha, Chai,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application performance while adhering to established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interactive user experiences by leveraging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project requirements, contributing to the planning and execution of project milestones and delivering high-quality features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excellence, providing constructive feedback that nurtures team skills and enhances code quality across projects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software issues, leveraging advanced problem-solving skills to identify root causes and implement effective resolutions that improved application stability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technologies, actively researching and integrating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application suite remains competitive and compelling.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by suggesting and implementing best practices, resulting in increased team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seamless integration and data consistency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team, promoting iterative development and fostering collaboration to enhance overall project delivery and responsiveness to 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changes in the codebase effectively, ensuring accountability and transparency in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functionality and development processes, ensuring knowledge transfer and support for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security and data protection standards were met, applying industry best practices in software security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conducting knowledge-sharing sessions to elevate team skill sets and support their professional growth within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and analyze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them into technical specifications and actionable development tasks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tools and technologies that can streamline development processes and enhance application performance, fostering a culture of innovation and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robust and scalable systems capable of managing large volumes of data with 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enhancing user experience and accessibility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with QA and Product teams to ensure product alignment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pipelines and enhancing deployment efficiency for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conducting automated tests, ensuring software quality and consistency across diverse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deployments in production environments, utilizing containers and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resources efficiently and enable rapid scaling.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software libraries and managed dependencies using package managers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NuGet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components remain updated and compatible.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innovative solutions in application architecture, focusing on microservices design principles to drive scalability and performance across multi-tier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and privacy regulations during software development, actively participating in audits and implementing secure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 to discuss what went well and identify areas for improvement, contributing insights that enhance team dynamics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code refactoring initiatives aimed at improving existing software applications, significantly boosting maintainability and performance while ensuring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designs and optimized queries to improve data retrieval speeds, enhancing application performance and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