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IT Analyst with over 11 years of software development experience, specializing in web and mobile applications. Proven track record in business process analysis, system integration, and strategic technology implementation. Adept in developing robust solutions that enhance operational efficiencies and improve client satisfaction, utilizing a diverse technical stack.</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C#,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Django, Flask, React, AngularJS, Node.js, SharePoint, ETL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Oracle, MS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Application Development:</w:t>
      </w:r>
      <w:r w:rsidRPr="00106EA3">
        <w:rPr>
          <w:rFonts w:ascii="Roboto Light" w:eastAsia="Roboto Light" w:hAnsi="Roboto Light" w:cs="Roboto Light"/>
          <w:sz w:val="20"/>
          <w:szCs w:val="20"/>
        </w:rPr>
        <w:t xml:space="preserve"> REST API, GraphQL, Unit Testing, Agile, Scrum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client requirements and proposed tailored </w:t>
      </w:r>
      <w:r w:rsidRPr="00106EA3">
        <w:rPr>
          <w:rFonts w:ascii="Roboto Light" w:eastAsia="Roboto Light" w:hAnsi="Roboto Light" w:cs="Roboto Light"/>
          <w:b/>
          <w:bCs/>
          <w:sz w:val="20"/>
          <w:szCs w:val="20"/>
        </w:rPr>
        <w:t xml:space="preserve">technology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operations, resulting in enhanced output quality and productivity in various business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Planned and executed comprehensive system requirements gathering, enabling effective design and implementation of </w:t>
      </w:r>
      <w:r w:rsidRPr="00106EA3">
        <w:rPr>
          <w:rFonts w:ascii="Roboto Light" w:eastAsia="Roboto Light" w:hAnsi="Roboto Light" w:cs="Roboto Light"/>
          <w:b/>
          <w:bCs/>
          <w:sz w:val="20"/>
          <w:szCs w:val="20"/>
        </w:rPr>
        <w:t xml:space="preserve">integrated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met client needs on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experience through modern interface designs and streamlined functionality while adhering to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robust </w:t>
      </w:r>
      <w:r w:rsidRPr="00106EA3">
        <w:rPr>
          <w:rFonts w:ascii="Roboto Light" w:eastAsia="Roboto Light" w:hAnsi="Roboto Light" w:cs="Roboto Light"/>
          <w:b/>
          <w:bCs/>
          <w:sz w:val="20"/>
          <w:szCs w:val="20"/>
        </w:rPr>
        <w:t xml:space="preserve">database administration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duties, ensuring data security and system integrity through routine auditing, patch management, and backup protocols, contributing to minimized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integrate </w:t>
      </w:r>
      <w:r w:rsidRPr="00106EA3">
        <w:rPr>
          <w:rFonts w:ascii="Roboto Light" w:eastAsia="Roboto Light" w:hAnsi="Roboto Light" w:cs="Roboto Light"/>
          <w:b/>
          <w:bCs/>
          <w:sz w:val="20"/>
          <w:szCs w:val="20"/>
        </w:rPr>
        <w:t xml:space="preserve">ETL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aiding in the smooth migration of legacy systems to modern platforms while enhancing data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for both hardware and software issues, creating a reliable helpdesk knowledge base that improved response times and customer satisfaction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market research to identify innovative hardware and software technologies, presenting findings to management that led to the acquisition of resources aligned with strategic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Supervised contractors and coordinated project workflows, ensuring timely delivery of </w:t>
      </w:r>
      <w:r w:rsidRPr="00106EA3">
        <w:rPr>
          <w:rFonts w:ascii="Roboto Light" w:eastAsia="Roboto Light" w:hAnsi="Roboto Light" w:cs="Roboto Light"/>
          <w:b/>
          <w:bCs/>
          <w:sz w:val="20"/>
          <w:szCs w:val="20"/>
        </w:rPr>
        <w:t xml:space="preserve">critical updates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security fixes, reinforcing the overall operational reliability of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engaging </w:t>
      </w:r>
      <w:r w:rsidRPr="00106EA3">
        <w:rPr>
          <w:rFonts w:ascii="Roboto Light" w:eastAsia="Roboto Light" w:hAnsi="Roboto Light" w:cs="Roboto Light"/>
          <w:b/>
          <w:bCs/>
          <w:sz w:val="20"/>
          <w:szCs w:val="20"/>
        </w:rPr>
        <w:t xml:space="preserve">user interfaces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maintaining consistent adherence to coding standards and best practices, resulting in high-quality web applications and increased user engagement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fostered a collaborative team environment, sharing knowledge and best practices to elevate coding standards and improve overall code quality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w:t>
      </w:r>
      <w:r w:rsidRPr="00106EA3">
        <w:rPr>
          <w:rFonts w:ascii="Roboto Light" w:eastAsia="Roboto Light" w:hAnsi="Roboto Light" w:cs="Roboto Light"/>
          <w:b/>
          <w:bCs/>
          <w:sz w:val="20"/>
          <w:szCs w:val="20"/>
        </w:rPr>
        <w:t xml:space="preserve">disaster recovery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backup strategies, substantial in safeguarding sensitive business data and ensuring business continuity during unforeseen events.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Tested and debugged complex software solutions, utilizing a combination of automated and manual testing techniques to ensure high performance and reliability in all delivered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customized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for client reporting, enabling stakeholders to make informed business decisions based on timely and accurate data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routine maintenance and installation of </w:t>
      </w:r>
      <w:r w:rsidRPr="00106EA3">
        <w:rPr>
          <w:rFonts w:ascii="Roboto Light" w:eastAsia="Roboto Light" w:hAnsi="Roboto Light" w:cs="Roboto Light"/>
          <w:b/>
          <w:bCs/>
          <w:sz w:val="20"/>
          <w:szCs w:val="20"/>
        </w:rPr>
        <w:t xml:space="preserve">server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system performance and ensuring availability of critical business applications at all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effective communication across departments, promoting understanding and coordination in achieving company objectives related to both technology and client services.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software applications in support of </w:t>
      </w:r>
      <w:r w:rsidRPr="00106EA3">
        <w:rPr>
          <w:rFonts w:ascii="Roboto Light" w:eastAsia="Roboto Light" w:hAnsi="Roboto Light" w:cs="Roboto Light"/>
          <w:b/>
          <w:bCs/>
          <w:sz w:val="20"/>
          <w:szCs w:val="20"/>
        </w:rPr>
        <w:t xml:space="preserve">business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operational capabilities and fostering data-driven decision-making processes within diverse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developing enterprise-level applications, focusing on scalability, maintainability, and performance optimization while meeting intricate technical requirements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modernization initiatives of </w:t>
      </w:r>
      <w:r w:rsidRPr="00106EA3">
        <w:rPr>
          <w:rFonts w:ascii="Roboto Light" w:eastAsia="Roboto Light" w:hAnsi="Roboto Light" w:cs="Roboto Light"/>
          <w:b/>
          <w:bCs/>
          <w:sz w:val="20"/>
          <w:szCs w:val="20"/>
        </w:rPr>
        <w:t xml:space="preserve">legacy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industry standards and best practices to enable seamless transitions and integration with current technologies and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compliance support for various software systems, ensuring alignment with regulatory standards and organizational policies, ultimately reducing non-compliance risks insights into areas needing improvement and control.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functional and non-functional testing, ensuring application reliability and performance across different scenarios to meet client expectations during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documented internal application support processes, enhancing team efficiency and knowledge transfer that improved overall delivery times for project milestones.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participated in Agile ceremonies, promoting sprint planning strategies and contributing to backlog refinement and issue resolution, which streamlined team operations and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with stakeholders to gather input, translate business requirements into technical specifications, facilitating precise software development aligned with organizational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cross-team initiatives to develop applications, exploring innovative design patterns and solutions that elevated user experience and engagement across all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designing architecture for multi-tiered applications, ensuring robust integration and seamless communication between internal and external systems, enhancing overall solution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application monitoring systems, ensuring continued system performance tracking for effective and timely interventions as needed to mitigate issues proactively and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in best practices, fostering a collaborative learning environment that improved team dynamics and performance outcomes significantly.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