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IAM Engineer with over 11 years of experience in software development, specializing in identity and access management solutions and design for web and mobile applications, with a strong focus on SailPoint IdentityIQ and Java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BeanShell, Python, PowerShell,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SailPoint IdentityIQ, Okta, Azure Identity Management, AWS IAM, LDAP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Node.js,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Git, Kubernetes,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identity lifecycle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 IdentityIQ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provisioning and de-provisioning tailored to organizational requirements while ensuring compliance with security policies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rules, workflows, and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BeanShell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automation within the identity governance landscape to support business objectives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enterprise systems, effectively bridging gaps between IT and business units while fostering a culture of collaborative innovation and solution-oriented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strong analytical and problem-solving skills, significantly reducing incident response time and improving overall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code reviews, conducting security assessments and audits that enhance system security posture and facilitate adherence to compliance mandates and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standards, and documentation, embedding best practices into day-to-day operations while promoting knowledge sharing and team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configured application connectors for web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 well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LDAP/Active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data sources and applications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and enhance role-based access control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 IdentityIQ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policy enforcement aligned with business positioning and risk management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repeatable tasks, significantly increasing operational efficiency and reducing manual operational burdens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DevOps practices and CI/CD pipelines through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automation of deployments and streamlining workflows for faster solutions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involving identity governance, provisioning, and certification processes, contributing to successful compliance audits and risk management strategies that align with regulatory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providing mentoring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 IdentityIQ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custom engineering practices to junior team members, thereby fostering an environment of continuous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architecture assessments to adapt IAM solutions effectively in response to business changes and emerging security threats, ensuring robust governance practices and risk mitigation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in identity management, applying insights to enhance existing processes and contribute innovative ideas that align with organizational strategies and evolving market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industry events focused on IAM technologies, staying up to date with the latest advancements and sharing best practices with peers in the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identity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 compliance with security regulations and improving overall efficiency in user provisioning and access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create dynamic identity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 IdentityIQ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implementing role-based access control and automated workflows to enhance governance and compliance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plugins and connectors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organizational applications with diverse identity sources across multiple platforms, significantly enhancing data accessibility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 to troubleshoot and resolve identity management challenges, conducting root-cause analyses to develop effective long-term solutions that bolster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development and operations teams, driving the integration of IAM tools with enterprise-wide applications, thus streamlining identity management workflows and improving team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of IAM systems to identify vulnerabilities and recommend enhancements that strengthen the overall security posture of organizational identity governance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IAM solutions, outlining best practices and operational guidelines which support consistent application and usability across diverse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showcasing strong project management skills, fostering team collaboration, and ensuring timely project delivery while adhering to organizational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identity management deployment processes,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scalability and reliability in IAM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IAM standards and practices, encouraging knowledge sharing among colleagues and cultivating an organizational culture centered around continuous professional development and capability building.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an integrated reporting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timely insights into user access patterns and compliance metrics to aid in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cross-departmental teams to navigate challenging IAM implementation projects, applying strategic thinking and problem-solving expertise to overcome obstacles and achieve targeted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