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Growth Engineer with 11 years of experience in software development, focusing on web and mobile applications. Proven expertise in full stack web development, growth marketing, SEO, and conversion rate optimization. Innovative problem-solver motivated by human impact and committed to pushing the frontiers of audio AI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TypeScript, HTML5, CSS3, Sass,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FastAPI, Node.js, Express, Django, Flask,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SQLite,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Tools:</w:t>
      </w:r>
      <w:r w:rsidRPr="00106EA3">
        <w:rPr>
          <w:rFonts w:ascii="Roboto Light" w:eastAsia="Roboto Light" w:hAnsi="Roboto Light" w:cs="Roboto Light"/>
          <w:sz w:val="20"/>
          <w:szCs w:val="20"/>
        </w:rPr>
        <w:t xml:space="preserve"> Google Analytics, SEMrush, Ahrefs, HubSpot, Mailchimp,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Optimization:</w:t>
      </w:r>
      <w:r w:rsidRPr="00106EA3">
        <w:rPr>
          <w:rFonts w:ascii="Roboto Light" w:eastAsia="Roboto Light" w:hAnsi="Roboto Light" w:cs="Roboto Light"/>
          <w:sz w:val="20"/>
          <w:szCs w:val="20"/>
        </w:rPr>
        <w:t xml:space="preserve"> Programmatic SEO, Keyword Research, Content Marketing, A/B Testing, Conversion Rate Optimization, Landing Page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Jenkins, AWS, Heroku,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SEO-focused programmatic pages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 audiobook listings, leveraging user analytics and insights to optimize content visibility and engagement within target audiences in a competitive market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product enhancements for </w:t>
      </w:r>
      <w:r w:rsidRPr="00106EA3">
        <w:rPr>
          <w:rFonts w:ascii="Roboto Light" w:eastAsia="Roboto Light" w:hAnsi="Roboto Light" w:cs="Roboto Light"/>
          <w:b/>
          <w:bCs/>
          <w:sz w:val="20"/>
          <w:szCs w:val="20"/>
        </w:rPr>
        <w:t xml:space="preserve">ElevenReader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through frontend optimizations and backend performance adjustments tailored to audiobook consumption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experimentation cycles to identify growth opportunities in product offerings, utilizing both qualitative and quantitative data to inform development and marketing strategies effectively and strategically.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conversion-focused landing pages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marketing teams, resulting in improved user acquisition metrics and ensuring alignment with brand messaging across all platforms for cohesive consumer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and funnel performance regularly to identify areas for </w:t>
      </w:r>
      <w:r w:rsidRPr="00106EA3">
        <w:rPr>
          <w:rFonts w:ascii="Roboto Light" w:eastAsia="Roboto Light" w:hAnsi="Roboto Light" w:cs="Roboto Light"/>
          <w:b/>
          <w:bCs/>
          <w:sz w:val="20"/>
          <w:szCs w:val="20"/>
        </w:rPr>
        <w:t xml:space="preserve">conversion rate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refining user onboarding processes to facilitate smoother transitions for new users entering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devices while adhering to best coding practices and architectural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semi-annual reviews of growth initiatives, collaborating with stakeholders to assess impact, iterate on strategies, and design future growth roadmaps that align with emerging trends in AI audio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SEO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strategic recommendations to enhance organic traffic generation, employing industry tools to track progress and make data-driven decisions to refine strategies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agile methodologies to prioritize feature development, ensuring project timelines are met while adapting to evolving project requirements and audience needs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tested user-centric features and enhancements that drove user engagement while ensuring compliance with accessibility standards to serve a diverse audience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testing and validation sessions to assess newly developed features’ efficacy, iterating on feedback quickly to implement changes that benefited user experience significantly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within the team, fostering a collaborative environment that emphasized innovation through peer knowledge sharing and agile problem solving, supporting the overall growth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design team to translate brand goals into functional requirements, using wireframes and prototypes to align the development process with overall company vision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for product feedback, synthesizing insights from users to shape future innovations and establish ElevenLabs as a leader in the audio AI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learning and professional development, contributing to internal workshops and tech talks that promoted shared knowledge and growth within the engineering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APIs to enhance system integration and streamline workflows, consistently delivering high-quality tech solutions for various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a microservices ecosystem, ensuring seamless communications among services and effectively supporting expanding feature sets for diverse applications in real-time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design discussions to enforce coding standards, optimize workflow processes, and enhance the maintainability of applications, fostering a culture of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web applications leveraging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interactions and a consistent, high-performance interface across devices and platforms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collaborate effectively with product stakeholders, delivering frequent updates and ensuring product backlogs align with strategic business objectives while adapting to project changes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development processes and enhanced overall application reliability and scalability across cloud infrastructures in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integrating unit and integration tests into the development pipeline to ensure quality and reduce bugs in production releases of applications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innovative designs that met user needs, employing an iterative process to refine visual elements through direct feedback and user testing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user feedback to identify areas of improvement within applications, advocating for user-centered design adjustments that elevated overall customer satisfaction and engagement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managed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improved performance across various applications leveraging robust querying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support to junior engineers, promoting knowledge sharing and fostering an environment of continuous improvement aimed at enhancing team productivity and technical depth.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internal workshops on emerging technologies, helping to drive professional growth within the team while keeping abreast of industry trends and best practices to inform future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