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developer with 11 years of experience specializing in web and mobile applications. Proficient in Java, Grails, and Spring Boot with a strong leadership background. Committed to developing innovative solutions that further development goals and enhance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Groovy, JavaScript, HTML5, CSS3, SQL, XML,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Grails, Spring Boot, Hibernate, jQuery, Handlebars, Ajax,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Docker, Kubernetes, Gradle, Maven, Tomcat, Eclipse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Redis, Cassandra,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TDD, Continuous Integration, Continuous Deployment, Version Control, Code Review, API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a robust web application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multiple external APIs while increasing overall performance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 and turned client requests into actionable development tasks, improving project tracking and enhancing communication pathways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significant improvements in application performance through code optimization techniques and component refactoring, ensuring maintainability and code quality for long-term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(CI/CD)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significantly reducing release times from days to hours.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on architecture decisions, system processes, and coding standards, which enhanced team collaboration and knowledge transfer during onboarding of new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to uphold coding standards and mentor junior developers, fostering an environment of growth and knowledge sharing within the team, while maintaining high-quality code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storage and retrieval, implementing caching strategies that enhanced application responsiveness and reduced load times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test strategies to ensure high-quality deliverables, utilizing both unit tests and integration tests, resulting in stable releases with minimal defects.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developing responsive web designs by applying UX/UI principles, ensuring a consistent look and feel across various devices and screen sizes, leading to improved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Agile methodologies, leading sprint planning and retrospective meetings, fostering a culture of continuous improvement and accountability within the team while ensuring timely delivery of project milestones.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implement secure coding practices and improve data authentication methods, which mitigated vulnerabilities and protected sensitive user information from cyber threats.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trained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tools integration, and industry-standard methodologies, enhancing the overall technical competence of the team and fostering professional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researched and evaluated emerging technologies and industry trends to propose innovative development strategies and ensure competitive advantage in the marketplace.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maintenance and optimization of existing features, ensuring the application evolved with changing user needs and technological advancements while minimizing system downtime and disruptions.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client satisfaction and engagement through regular feedback loops and targeted development efforts to address emerging needs and optimize existing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reliable performance, modularization, and integration with various backend systems that enhanced productivity and user interaction.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multiple development initiatives that adhered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promoting flexibility and responsiveness to changing project requirements while ensuring timely project completion and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supported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data persistence and ORM methodologies that improved database interactions and performance across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hands-on debugging and performance testing,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and rectify performance bottlenecks, thus ensuring high-quality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frontend teams to ensure seamless integration between client-side interfaces and server-side applications, facilitating increased functionality and a cohesive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processes by implementing best practices in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collaboration and reducing conflicts during code merges and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 within the development team, focusing on the latest updates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testing strategies, and development tools that fostered team growth and improved outputs.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robust RESTful services, focusing on scalability and long-term maintainability while ensuring adherence to security practices and industry standards for data handling.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architecture discussions and operational improvements seeking to enhance the development lifecycle and reduce deployment errors through increased automation and error-checking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comprehensive monitoring and logging practices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tracking of system health and performance metrics while enhancing proactive issue identification.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training sessions to stay updated on the latest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developments and best practices, bringing back insights to the team for continuous improvement and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client feedback initiatives that effectively gathered insights and suggestions, translating them into actionable development plans to better align products with user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