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Proficient in backend technologies including Python, with hands-on exposure to Generative AI concepts and frameworks. Eager to leverage skills in FastAPI, Django, and cloud platforms to build scalable AI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TypeScript, C++,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Django, Pandas, NumPy, TensorFlow, PyTorch,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gRPC, WebSockets, Microservices Architecture, Serverless Architecture, OpenAPI,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VS Code, PyCharm, Eclipse, Android Studio, Xcode, Linux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backend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RESTful services that effectively supported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for enhanced user interactions in real-time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ensuring effective communication and iterative development processes that led to improved project delivery timelines and team satisfaction in delivering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applications, resulting in improved performance and scalability, while also facilitating easier deployment and maintenance of different modules within the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create efficient and scalable applications; wrote extensive unit tests to maintain code integrity and adhere to best testing practices while optimizing for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applications, exploring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developing workflows to enhance the capabilities of existing software using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development process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implementing branching strategies that enhanced team collaboration and code quality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and maintained thorough documentation and clean code practices to support ongoing code maintenance and ensure clarity for future development, facilitating better onboarding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to uphold coding standards and ensure quality solutions were being developed, fostering a culture of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 and managing cloud resources, optimizing costs while ensuring high availability and performance of the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new features and applications in collaboration with product managers, harnessing feedback loops to iterate on product ideas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building integrations with third-party APIs, ensuring seamless data exchange and service interoperability that emphasized the importance of real-time data processing in the applications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AI/LLM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insights with the team to drive innovation and maintain competitive advantages in the development of software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efforts, employing profiling tools to identify bottlenecks within applications and successfully increasing response times and throughput of critical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 peers, demonstrating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collective growth of technical proficiencies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deployment processes, enabling developers to replicate production environments accurately and reduce setup times.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developing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enhancing features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client interfaces and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agile teams on the architecture and design of applications, ensuring adherence to best practices regarding performance and maintainability while fostering an environment of continuous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facilitate communication between frontend and backend systems, focusing on usability and smooth integration into rapidly evolving client requirements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database architecture and optimization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data retrieval processes and overall system performance improvements during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execution of data migration strategies as systems evolved; leveraged methods to ensure data integrity and reliability throughout transition phases of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analytics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insights from application data, enabling stakeholders to make informed decisions based on data-driven findings and trends observed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efficient coding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structured workflows that emphasized quality deliverables and continual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tools, improving application functionality and user experience through innovative features that leveraged advanced capabilities of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system documentation reflecting design and deployment processes, contributing towards streamlined knowledge transfer during team transitions or onboarding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cybersecurity initiatives, implementing best practices for securing APIs and protecting sensitive data, emphasizing adherence to compliance standards vital for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cross-functional meetings to gather requirements from various stakeholders, translating those needs into technical specifications that facilitated smooth development processes towards achieving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maintained proactive communications with project managers, ensuring alignment on delivery timelines, feature needs, and overall project scope, helping to keep projects on track and within budget.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