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GTM Engineer with over 11 years in software development, specializing in building efficient go-to-market workflows and integrations. Proven expertise in leveraging Clay and other automation tools to optimize revenue operations. Skilled at collaborating with cross-functional teams to translate technical requirements into effective solutions, ensuring the reliability and scalability of GTM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TypeScript,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Clay, Zapier, Retool, Make,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Webhooks, Salesforce, HubSpot, Gong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Git, CI/CD,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GTM workflows, enabling seamless data ingestion and enrichment tailored for different marketing campaigns across multiple divisions within the organization to improve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flows to ingest and enrich data from diverse sources, ensuring a well-maintained database for accurate account and contact scoring, pivotal for sales outreach.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maintenance and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tables and automations to support use cases such as product launch strategies and expansion plays, contributing to increased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checks and monitoring systems, allowing the sales and marketing departments to trust the outputs generated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automations, significantly enhancing their operational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Operationalized GTM signals by translating complex strategies into easy-to-follow technical workflows, ensuring that software applications could adapt to changes in market direction without delay.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GTM strategies including ideal customer profile and territories into effective data models that facilitated clear and actionable insights for the revenue operations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RevOps and GTM leaders to experiment with new technologies, measure results, and iterate on processes, continuously refining tools to enhance user experience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broader GTM stack components, creating reliable and scalable systems that align with internal data workflows and third-party vendor systems to streamline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prominent CRM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fidelity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flows retained consistency and de-duplication, established alignment with GTM definitions and attribution rules to maintain clarity across teams and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analytics and BI teams to ensure that GTM programs were measurable from end-to-end, allowing for detailed analysis and actionable insights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quality and reliability of GTM tooling through structured implementation of data validation, error handling, and monitoring, significantly enhancing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establish event definitions that impact GTM systems, ensuring a comprehensive understanding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lightweight training and created documentation for GTM teams on best practices for utilizing newly built tools, enhancing efficiency in their daily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and feedback within the GTM processes, championing iterative improvements based on team input to support evolving market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technical solutions to support sales and marketing strategies, focusing on leveraging technology to develop streamlined pipelines and automated workflows within various enterprise systems, improving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with external platforms and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flow integrity between internal and external systems while ensuring minimal latency in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define specifications and orchestrate delivery of new features that impact GTM workflows, ensuring smooth implementations that align with operational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data enrichment frameworks that interface with third-party vendors to augment foundational CRM data, enhancing lead segmentation and targeting strategies for marketing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that focused on optimizing backend processes,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targeted data queries and analysis, resulting in improved insights for sales strategies and pipeline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cloud-based solutions, ensuring seamless data transitions and minimal disruption to ongoing operations during the upgrade process across various 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workflow efficiencies and system integrations within sales tools, providing actionable insights for process improvements and implementing those into ongoing operations where feasible.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and knowledge sharing across teams in all technical projects undertaken, fostering a culture of collaboration and mutual support during feature rollouts and system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various integrations and workflows, ensuring that teams have access to necessary operational guidelines and best practices for tool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the development of best practice guidelines for software engineering, focusing on maintainability and operational clarity for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within projects to continuously enhance workflow structure, facilitating open communication between technical teams and business units to ensure compliance with operational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new technologies and processes within GTM software solutions, aiming to elevate overall team competence in handling advanced tools.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