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Fullstack Engineer with over 11 years of software development experience focused on building innovative web and mobile applications. Proficient in modern frameworks and languages such as React, TypeScript, and Node.js, with a strong emphasis on collaboration and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TypeScript, Remix, Redux, Next.js, HTML5, CSS3,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GraphQL, PostgreSQL, MongoDB, REST APIs, RESTful Services,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Docker, Kubernetes, CI/CD, Terraform, Jenkins, Git,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Real-time Technologies:</w:t>
      </w:r>
      <w:r w:rsidRPr="00106EA3">
        <w:rPr>
          <w:rFonts w:ascii="Roboto Light" w:eastAsia="Roboto Light" w:hAnsi="Roboto Light" w:cs="Roboto Light"/>
          <w:sz w:val="20"/>
          <w:szCs w:val="20"/>
        </w:rPr>
        <w:t xml:space="preserve"> WebSockets, Socket.io, Pusher, SignalR, PubNub, Redis, Firebase Cloud Messaging, Twilio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Code, Postman, Figma, JIRA, Trello, Slack, Confluence, Bitbucket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designing and developing features for </w:t>
      </w:r>
      <w:r w:rsidRPr="00106EA3">
        <w:rPr>
          <w:rFonts w:ascii="Roboto Light" w:eastAsia="Roboto Light" w:hAnsi="Roboto Light" w:cs="Roboto Light"/>
          <w:b/>
          <w:bCs/>
          <w:sz w:val="20"/>
          <w:szCs w:val="20"/>
        </w:rPr>
        <w:t xml:space="preserve">AI-native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interfaces, accommodating various user interactions such as chat, writing editors, and interactive simulations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stacks.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scalable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various application builders and external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educators' needs in creating custom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real-time collaboration features for multiple users utilizing </w:t>
      </w:r>
      <w:r w:rsidRPr="00106EA3">
        <w:rPr>
          <w:rFonts w:ascii="Roboto Light" w:eastAsia="Roboto Light" w:hAnsi="Roboto Light" w:cs="Roboto Light"/>
          <w:b/>
          <w:bCs/>
          <w:sz w:val="20"/>
          <w:szCs w:val="20"/>
        </w:rPr>
        <w:t xml:space="preserve">WebSockets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educators to co-create and share applications efficiently while improving user engagement and overall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to rapidly iterate on user feedback, conducting experiments with new features shipped quickly to adapt to changing user requirements while maintaining high programming standards and clean code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voice interfaces and mobile-first experiences that adapt to diverse educational contexts, enhancing user accessibility and engagement by leveraging modern web technologies and following industry best practices for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discovery and sharing functionalities allowing educators to find, remix, and personalize applications, fostering a collaborative platform enriched with user-generated content and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scalability and storage.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evaluation dashboards and activity summaries to help educators assess app performance and learner engagement, enabling data-driven enhancements that align with educational goals and teaching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mentoring junior developers while contributing to knowledge sharing across the engineering team to foster an environment of continuous improvement and collaborative coding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tests and documentation for features delivered, ensuring high-quality deliverables that meet organizational standards and serve as a resource for both current and future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security practices while developing applications, ensuring all features adhere to best practices for data privacy and protection considering the sensitive nature of educational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troubleshooting with users encountering application issues, providing timely solutions and maintaining high levels of user satisfaction through efficient problem resolution and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them into actionable development tasks, strengthening project scopes and understanding the intricate needs of the education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design and prototyping tools to collaborate with designers, translating user experience concepts into functional code that achieves aesthetic and functional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related to integrations with educational platforms such as Google Workspace and Canvas LMS, streamlining the onboarding process for new system features and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advancements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applying new methodologies to the development process and investigating the incorporation of generative models to enhance application capabilities.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full software development lifecycle for various projects, from requirements gathering to production deployment, using agile methodologies to adapt to changing client needs and project scopes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cross-browser compatibility and optimizing performance by employing best practices in state management and component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robust APIs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seamless data exchange between backend systems and frontend applications to support real-time data processing and user interactions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implemented a microservices architecture, facilitating scalability and ease of deployments, which improved overall application performance and enabled easier management of system resources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on best practices in coding, testing, and project management, fostering an environment of knowledge sharing while enhancing team productivity and morale.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contributed to improving coding standards, promoting a culture of quality and attention to detail while ensuring all deliverables were up to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team meetings, providing updates on project statuses and collaborating with stakeholders to refine project goals and objectives based on user feedback and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ensuring consistent development environments across team members and simplifying the deployment processes to various staging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Integrating with third-party tools and libraries, enhancing application functionalities while ensuring minimal friction and maximum compatibility with existing systems and user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improved legacy codebases while gradually refactoring outdated components to modern frameworks, ensuring a balance between innovation and stability for long-standing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insights for project documentation, utilizing comprehensive reporting systems that enhanced communication and knowledge transfer across teams and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training sessions and workshops to stay up-to-date with evolving technologies, enabling proactive problem-solving and innovative thinking in project implementations.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