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Engineer with over 11 years of experience in software development, specializing in designing and building web and mobile applications. Proven proficiency in both backend and frontend technologies, driving successful product outcomes in decentralized finance environments and beyond.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Rust, Python, Go, Move,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CSS, HTML, Redux,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 Django, Spring Boot,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Firebase,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GCP, Azure, Docker, Kubernetes,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optimizing backend systems for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processes and reduced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and promoting best practices which resulted in improved team coding standards and minimized technical debt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w:t>
      </w:r>
      <w:r w:rsidRPr="00106EA3">
        <w:rPr>
          <w:rFonts w:ascii="Roboto Light" w:eastAsia="Roboto Light" w:hAnsi="Roboto Light" w:cs="Roboto Light"/>
          <w:b/>
          <w:bCs/>
          <w:sz w:val="20"/>
          <w:szCs w:val="20"/>
        </w:rPr>
        <w:t xml:space="preserve">technical mentorship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fostering a collaborative learning environment that emphasized continuous professional growth and exploration of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systems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enabling high availability and fault tolerance for critical applications managing decentralized finance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to ensure the sustainability and scalability of solutions, incorporating industry trends like event-driven architecture and microservices into design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software development life cycle, from requirements gathering through production issue troubleshooting, ensuring seamless delivery of engaging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bleeding-edge technologies and frameworks, such as </w:t>
      </w:r>
      <w:r w:rsidRPr="00106EA3">
        <w:rPr>
          <w:rFonts w:ascii="Roboto Light" w:eastAsia="Roboto Light" w:hAnsi="Roboto Light" w:cs="Roboto Light"/>
          <w:b/>
          <w:bCs/>
          <w:sz w:val="20"/>
          <w:szCs w:val="20"/>
        </w:rPr>
        <w:t xml:space="preserve">Zeta 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Hyperledger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promoting innovation in decentralized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high standards of software quality and reliability prior to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database architectures that met scalability needs, enhancing data accessibility and system performance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shifting priorities and evolving project requirements, ensuring the engineering team could maintain productivity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by sharing knowledge and collaborating on projects that align with the principles of decentralized technology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ideation process for new features through user feedback and market analysis, translating insights into effective technical specifications and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daily stand-ups, fostering open communication and alignment across technical and non-technical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application of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stacks, conducting technical feasibility studies to assess integration opportunities for enhancing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high-performance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increased engagement and satisfaction for users through responsive UI designs and optimized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seamless data integration across applications, which enhanced interactions between front and backend systems for various service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iterative development and collaboration, which improved project timelines and deliverables through careful prioritization and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tech stacks, focusing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support business growth while ensuring minimal disruption to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by coordinating project understanding between the engineering and product design teams, ensuring key requirements were prioritized and adequately addressed in technical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testing and debugging of complex systems using various frameworks including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accountability and precision in code contributions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existing codebases by refactoring underperforming sections, ultimately boosting application efficiency and stability across critical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security best practices across the development lifecycle, which safeguarded applications against common vulnerabilities and ensured compliance with modern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deep understanding of deployment strategies on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resource allocation and management based on evolving project needs and user demands for technology diversification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partnerships between engineering and marketing teams to drive user engagement strategies that utilized the power of data and insights throughout our platforms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aimed at enhancing the team's understanding of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everyone was equipped for ongoing project demands and technological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software design and implementation processes, fostering knowledge transfer and reducing on-boarding time for new technical staff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