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Fullstack Engineer with 11 years of experience in software development, specializing in web and mobile applications. Proven expertise in enhancing developer workflows by creating impactful software tooling that streamlines feature management across development lifecycles. Adept at leveraging modern technologies such as Typescript, React, Node, and Go to improve software performance and stability while fostering effective collaboration among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Redux,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Express, Django, Spring, NestJS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Jenkins,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intuitive developer tooling including </w:t>
      </w:r>
      <w:r w:rsidRPr="00106EA3">
        <w:rPr>
          <w:rFonts w:ascii="Roboto Light" w:eastAsia="Roboto Light" w:hAnsi="Roboto Light" w:cs="Roboto Light"/>
          <w:b/>
          <w:bCs/>
          <w:sz w:val="20"/>
          <w:szCs w:val="20"/>
        </w:rPr>
        <w:t xml:space="preserve">MCP servers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browser toolbars for enhancing workflow, resulting in increased developer satisfaction and productivity across multiple project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developer experience by understanding complex workflows and integrating automation into the release pipeline using industry best practices and modern engineering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such as product managers, UX designers, and engineers to create cohesive developer experiences that resonate with user needs and enhance software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architecture planning sessions that establish the foundational design of product features, focusing on scalability, maintainability, and performance optimizations for a robust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quality and adherence to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r w:rsidRPr="00106EA3">
        <w:rPr>
          <w:rFonts w:ascii="Roboto Light" w:eastAsia="Roboto Light" w:hAnsi="Roboto Light" w:cs="Roboto Light"/>
          <w:b/>
          <w:bCs/>
          <w:sz w:val="20"/>
          <w:szCs w:val="20"/>
        </w:rPr>
        <w:t xml:space="preserve">full-stack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mentoring peers to elevate team performance and technical knowledge across the development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 </w:t>
      </w:r>
      <w:r w:rsidRPr="00106EA3">
        <w:rPr>
          <w:rFonts w:ascii="Roboto Light" w:eastAsia="Roboto Light" w:hAnsi="Roboto Light" w:cs="Roboto Light"/>
          <w:b/>
          <w:bCs/>
          <w:sz w:val="20"/>
          <w:szCs w:val="20"/>
        </w:rPr>
        <w:t xml:space="preserve">you-build-it-you-run-it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culture by taking ownership of production applications, managing on-call duties, and troubleshooting complex system issues to ensure high availability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 tooling into daily engineering tasks to boost productivity and efficiency, showcasing a commitment to leveraging emerging technologies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through hands-on coding sessions and technical workshops, fostering a culture of continuous learning and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suites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quality, resulting in a decrease in production bugs and improved release readiness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engineering teams to proactively identify inefficiencies in existing workflows and recommended actionable changes that led to significant process improvements and faster feature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internal tools, ensuring clear guidance for developers and facilitating knowledge transfer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new software technologies to stay at the forefront of industry trends, consistently pushing for innovation in the engineering team’s approach to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 consultative meetings to align development priorities with organizational goals and customer needs, fostering collaboration and alignment on engineering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 continuous integration and deployment (CI/CD) practices by integrating tools like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production workflows, enhancing release frequency and reducing lead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to improve team dynamics and ensure alignment with product objectives, actively contributing to sprint planning and retrospectives.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code organization and performance to meet the needs of various business units and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with product and design teams to iteratively deliver features that enhance user experience, aligning requirements with technical specifications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discussions, focusing on enhancing software efficiency and scalability to meet increasing demand for feature-rich applications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API development and integration using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enabling seamless communication between frontend and backend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peer code reviews to uphold a high standard of quality and encourage best practices in code maintainability across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(UAT) in conjunction with end-users, gathering feedback and implementing necessary adjustments to meet expectations and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management strategies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query performance and ensuring data integrity across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junior engineers, facilitating growth in their technical expertise and fostering a collaborative learning environment focused on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and maintained comprehensive technical documentation for project architectures, APIs, and engineering best practices to ensure clarity and ease of reference for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protocols by integrating authentication and authorization techniques, safeguarding sensitive data and maintaining compliance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collaborate on software projects, ensuring smooth workflows and maintaining a clear history of code changes for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automated monitoring solutions to track application performance and system metrics, enabling proactive identification and resolution of production issues.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