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Fullstack Engineer with over 11 years of robust experience in software development, specializing in web and mobile applications. Proven ability in building scalable applications using modern technologies and frameworks. Strong expertise in TypeScript, Node.js, and React with a comprehensive background in cloud infrastructure, microservices, and containerization. Committed to creating high-quality code, optimizing performance, and ensuring robust application availability.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Python, Go, JavaScript,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Next.js, Electron,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Tools:</w:t>
      </w:r>
      <w:r w:rsidRPr="00106EA3">
        <w:rPr>
          <w:rFonts w:ascii="Roboto Light" w:eastAsia="Roboto Light" w:hAnsi="Roboto Light" w:cs="Roboto Light"/>
          <w:sz w:val="20"/>
          <w:szCs w:val="20"/>
        </w:rPr>
        <w:t xml:space="preserve"> PostgreSQL, Firebase, Supabase, MongoDB,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CI/CD:</w:t>
      </w:r>
      <w:r w:rsidRPr="00106EA3">
        <w:rPr>
          <w:rFonts w:ascii="Roboto Light" w:eastAsia="Roboto Light" w:hAnsi="Roboto Light" w:cs="Roboto Light"/>
          <w:sz w:val="20"/>
          <w:szCs w:val="20"/>
        </w:rPr>
        <w:t xml:space="preserve"> Grafana, Datadog, GitHub Actions, Spinnaker,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&amp; Analytics:</w:t>
      </w:r>
      <w:r w:rsidRPr="00106EA3">
        <w:rPr>
          <w:rFonts w:ascii="Roboto Light" w:eastAsia="Roboto Light" w:hAnsi="Roboto Light" w:cs="Roboto Light"/>
          <w:sz w:val="20"/>
          <w:szCs w:val="20"/>
        </w:rPr>
        <w:t xml:space="preserve"> Apache Airflow, Apache Spark, BigQuery, OpenTelemetry, PostHog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across multiple applications, while improving system performance and reducing operational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multi-tenant infrastructures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streamline workflows, and facilitate seamless integration of cloud resources across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solutions using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dashboards that monitor system health and application metrics to proactively address potential issues before they impact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creating complex, consumer-facing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responsive design and performance optimization meeting user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stability by adopting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distributed tracing and monitoring, identifying bottlenecks, and proactively fixing performance issues resulting in improved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of containerized applications, ensuring efficient resource allocation, seamless scaling, and robust management of application deployments with auto-healing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Spinnaker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canary releases and continuous deployment practices to improve deployment frequency and reduce time to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on-call support for production systems, handling incidents with diligence and implementing post-mortem analysis to prevent future occurrences and streamline emergency response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outline requirements, providing technical design and architectural solutions to enhance software features and resolve complex technical challenges swiftly.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cloud infrastructure cost optimization strategies analyzing usage patterns and resource allocation, ensuring efficient utilization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resulting in significant cost savings for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internal tools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Electron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team productivity, enabling faster collaboration and more efficient access to data and insights across departments without compromising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knowledge of industry trends and best practices in software development, advocating for the adoption of new technologies that drive innovation and improve overall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open-source initiatives, promoting knowledge sharing within the developer community, and fostering an inclusive environment encouraging learning and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telemetry tools like </w:t>
      </w:r>
      <w:r w:rsidRPr="00106EA3">
        <w:rPr>
          <w:rFonts w:ascii="Roboto Light" w:eastAsia="Roboto Light" w:hAnsi="Roboto Light" w:cs="Roboto Light"/>
          <w:b/>
          <w:bCs/>
          <w:sz w:val="20"/>
          <w:szCs w:val="20"/>
        </w:rPr>
        <w:t xml:space="preserve">PostHog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Amplitude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enabling data-driven decision making and facilitating the analyzing of user engagement and feature usage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engineering, promoting code quality, and fostering a culture of continuous improvement within the engineering organization.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modernization efforts while transitioning legacy systems to microservices architecture improving development efficiency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design intuitive user experiences, implementing responsive web designs using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like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user engagement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RESTful APIs supporting numerous front-end applications,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comprehensive unit and integration testing to ensure system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reducing build times and streamlining code integration while maintaining strict version controls and rollback capabilities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advanced logging and monitoring solutions with tools like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better visibility into application performance, enabling faster identification of potential issues and resolution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emphasizing the importance of maintainability and scalability, promoting best practices within the engineering team ensuring adherence to coding standards and operational excellence.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and retrospectives, facilitating a collaborative environment focused on delivering client-centric features effectively and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cloud-native technologies to improve system architectures while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leading to enhanced application deployment processes and lowered resource consumption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promoting data-driven insights through application integration, significantly influencing strategic business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authentication and authorization mechanisms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security measures for all developed applications while reducing authorization complexity for users and developers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meticulously, creating detailed technical specifications and user manuals to govern the codebase while enhancing developer handover processes resulting in improved onboarding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operations by developing internal tools for automation using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scripts, further optimizing workflows and reducing time spent on manual tasks across various stages of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