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Versatile Fullstack AI Engineer with 11 years of experience in software development, specializing in web and mobile applications. Proficient in TypeScript, AWS, and LLM frameworks, with a strong focus on product feel and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Node.js,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Express.js, NestJS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and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Hugging Face, OpenAI API, Scikit-learn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DynamoDB,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fullstack AI application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real-time user interaction and dynamic content generation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LLM-driven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output quality and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modular architecture for AI agents, promoting scalability and maintainability in line with industry best practices, facilitating the rapid iteration of features based on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specifications, leveraging agile methodologies to deliver high-quality software on time and within scope.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a real-time preview engine that integrated functionality of AI-generated prompts, ensuring a seamless user experience with minimal latency and high responsiveness across various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creating containerized applications and managing orchestration, enhancing deployment efficiency and consistency across development and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continuous integration/continuous deployment (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automated testing and deployment, which increased team productivity by streamlining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profiling and optimizing code, leading to significant reductions in load times and improved responsiveness by employing front-end optimization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developers on best practices in fullstack development, focusing on code quality, design patterns, and efficient coding techniques to foster growth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experience workshops that explored user journeys and pain points, translating findings into actionable improvements for product features and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APIs, application architecture, and deployment processes, ensuring knowledge transfer and alignment across teams for ongoing project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ensure adherence to industry standards, promoting best coding practices while encouraging team collaboration and shared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maintaining a focus on continuous improvement and adaptation of strategies to enhance team performance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all layers of the application stack, including data protection and user authentication mechanisms, mitigating risks associated with vulnerabilities.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implemented Agile/Scrum methodologies to enhance project management and deliver consistent updates to stakeholders, ensuring alignment with overall business objectives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discussions on architecture improvements which focused on adopting microservices and serverless architecture methodologies to build more flexible and scalable applications.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front-end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rich interactive user experiences while ensuring code quality through comprehensive testing practices, including unit and integration tests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communication between the front-end and back-end systems, while ensuring a seamless data flow and efficient resource utilization.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application performance and reducing query execution time through effective indexing and data modeling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to translate wireframes and prototypes into functional applications, ensuring alignment with user expectations and experience by employing agile design principles during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 efforts in adopting serverless technologies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microservices effectively reducing infrastructure costs and improving deployment speed.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pair programming sessions with peers to enhance coding techniques and foster collaborative problem-solving approaches in an iterative development environment, contributing to enhanced team morale and output.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incident response times and overall application reliability through proactive error detection and reporting.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brainstorming activities that facilitated the sharing of innovative ideas and problem-solving strategies, contributing to an enhanced culture of collaboration and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the build process through the integration of modern front-end tooling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asset bundling and transpilation to optimize delivery for diverse browsers.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source control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proper versioning of application code and collaborated with remote teams to maintain high-quality code through branching strategies and pull request reviews.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API design discussions, advocating for RESTful approaches and best practices while ensuring that APIs remained intuitive and well-documented for ease of use by other developers and partners.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testing and debugging of applications across multiple devices and browsers to ensure consistent functionality and appearance before deployments.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