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Fullstack .Net/Angular Architect with over 11 years in software development, focusing on web and mobile applications. Proven expertise in architecting solutions utilizing .NET, C#, Angular, and cloud technologies like Azure. Adept at leading technical teams and driving projects from conception to execution, with a commitment to best practices and collaborative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SQL, NoSQL, JSON,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 MVC, Angular, WebAPI, jQuery, WCF, Kubernetes, Entity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Cosmos DB, SQL Server, MongoDB, PostgreSQL, Redis, Firebase, PowerBI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IIS, Visual Studio, Git, CI/CD,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NUnit, MSTest, xUnit, Postman, Jest, Selenium, SonarQube, LoadRunner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the front-end and back-end systems, while mentoring junior developers in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cloud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containers and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reliability in a rapidly evolving digital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RESTful APIs, implementing robust error handling and securing data transactions, enhancing the overall user experience across diverse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relational and NoSQL database architectures, evaluating functional requirements to recommend the best-fit solutions for data management and performance, significantly improving system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unit testing protocols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quality assurance across development practices and drastically reducing defects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migration of legacy systems to a modern tech stack,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development and improving user interface capabilities while ensuring compatibility with existing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framework for Dependency Injection and application profiling that enhanced the maintainability and scalability of complex systems across multiple ongoing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Chaired bi-weekly technical discovery sessions that identified and resolved critical architectural challenges, resulting in more streamlined project workflows and improved time-to-market for key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UML for diagramming complex systems, facilitating better communication and understanding among stakeholders, while ensuring alignment on project goals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upcoming technical leaders in agile methodologies, fostering a collaborative environment that increased team adaptability and responsiveness to client needs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for coding standards and best practices that increased development efficiency and reduced onboarding time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integrating continuous delivery practices into the team's routine, which significantly increased deployment frequency and reduced lead time for changes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and stakeholders to gather requirements for new projects, ensuring that solutions were aligned with their strategic objectives and KPI-driven outcomes.5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forums and conferences to stay abreast of emerging technology trends, integrating new innovations that enhanced project results and optimized resource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projects adhered to industry regulations and security standards, employing secure coding practices aligned with corporate compliance mandates and protecting sensitive customer information.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dynamic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various third-party APIs to enhance functionality and user engagement across the platform.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software solutions in alignment with agile principles, focusing on iterative development and refinement to adapt quickly to changing client requirements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daily stand-ups and sprint planning sessions, driving timely delivery of project milestones while nurturing a positive and collaborative team environment to foster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translate user stories into functional prototypes, ensuring that the final product was intuitive and catered to user experience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access, streamlining database interactions while ensuring compliance with data integrity and security protocols across multiple modules of the application.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software capabilities by integrating new features aimed at improving the system's performance and user interface, consistently optimizing the application workflow.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technical documentation for developers and end-users, clarifying complex system functionalities and improving the knowledge transfer processes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understand business needs, translating them into technical specifications that guided the development team’s focus and priorities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implementing branching strategies that improved team collaboration and minimizing conflicts during feature integration, leading to smoother deployment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performance optimizations based on user feedback and analytics, refining data processing techniques and resource allocation that led to enhanced system responsiveness during peak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decision-making processes, actively contributing ideas that shaped the direction of technology and framework selections for future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emerging technologies and tools, facilitating knowledge sharing that improved team capabilities and project delivery quality.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