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full-stack development for web and mobile applications. Proven expertise in Node, React, and Typescript, with a strong focus on collaborative coding standards and large-scale product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NodeJS, React Query, Express.js,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Databases/Tools: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AWS,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Testing/CI-CD: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GitHub Actions, SonarQube,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Microservices, RESTful APIs, Cloud Native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and iterate on coding standards, which significantly enhanced code quality and streamlined development processes across multiple projects for advanced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strong collaboration environment that improved feature delivery timelines and overall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implemented CI/CD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deployments, thereby reducing downtime during releases and optimizing continuous integration for shared components and libraries.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modernization of front-end testing strategies applying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test coverage and reduced the number of production issues through proactive measures.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team agile methodologies including daily stand-ups and retrospective discussions, promoting a culture of open feedback and effective team communication for enhanced productivity in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data models and application architectures using industry best practices, which improved application response times and user satisfaction metrics across diverse client environments and user 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modern software development best practices, facilitating knowledge sharing and encouraging a culture of continuous learning and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reusable components and hooks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accelerated feature delivery and promoted consistency across user interfaces while enhancing maintainability of the codebase for future expansions.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focused on providing constructive feedback that aligned with established best practices, which fostered robust team collaboration and reduced technical debt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regarding application scalability and performance optimization strategies, directly influencing product architecture and design decisions with a forward-thinking mindset.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Step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existing applications, which improved their scalability and responsiveness under varying load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learning sessions on emerging technologies, encouraging team members to adopt innovative tools and practices that led to improved project outcomes and strengthened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 rotational on-call support schedule, addressing critical application issues, and ensuring responsive customer service, which helped maintain client relationships and satisfaction during incidents that arose.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user-focused solutions through frequent client interactions, gathering requirements, and translating them into technical specifications that aligned closely with business objectives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liaison between clients and tech teams, regularizing communication to ensure alignment on project objectives and user expectations, which enhanced user engagement.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dynamic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building interactive user interfaces and ensuring responsive design across varying devices to facilitate improved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managing data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data retrieval processes and effectively supported the scalability of web applications within client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RESTful APIs, increasing application interoperability with external systems, enhancing functionality, and ensuring the delivery of seamless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application lifecycle management through agile development practices, where collaborative user story refinement led to a clear prioritization of tasks and enhanced team alignment.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CI/CD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deployments, which led to significant time savings and minimized errors in production releases through consistent integration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reusable code components and maintained existing codebases, fostering a culture of sharing knowledge to help peers align with team standards of software quality and efficiency in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direct client interactions to gather feedback and demonstrate application functionalities, aligning development efforts with direct user needs and business goals in every sprint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emphasizing education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efficiency and maintainability, which strengthened team collaboration through shared insights and recommendations.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project teams to define technical requirements, proactively identifying potential issues while facilitating discussions around design challenges and solution paths.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backend framework while embedding third-party libraries to enhance application capabilities, rivalling competitor products through improved functionality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project updates to stakeholders clearly and effectively, ensuring alignment with organizational objectives while fostering strong relationships with clients, leading to repeated engagements.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documentation and technical specifications, ensuring that project knowledge was well preserved and accessible to both current teams and future developers.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