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Software Developer with over 11 years of experience in software development, concentrating on web and mobile applications. Proven expertise in building robust applications and streamlining workflows using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HTML/CSS, Java, TypeScript,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Ruby on Rails, Flask, Angular,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VSCode, JIRA,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Terraform, CloudFormation,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accessibility and improving user experience across various clinical workflows and reducing operational complexities.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integration for clinical trials, significantly increasing data availability and streamlining analytics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and optimized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exchange between frontend applications and backend systems for better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clinical teams to gather requirements and deliver impactful features tailored to improve clinical trial execution, ensuring alignment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 while adopting industry best practices in software development, contributing to a culture of quality and accountability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conducting regular code reviews and participating in daily stand-ups to promote team transparency and foster productive collaboration among remote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through continuous integration processes and reduced the time needed for deployment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technologies, quickly learning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query capabilities in front-end applications, resulting in a more flexible and efficient use of API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internal tools that automate operational tasks, significantly reducing manual work and enhancing team productivity across various project initiatives in a remote-first company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 progress, ensuring clarity around project milestones and enabling proactive identification of potential blockers to streamline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workshops to further develop technical skills and stay updated on industry trends, ensuring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management solutions were consistently applied.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workflow automation and implementing best practices, fostering a culture of learning and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activities to refine and enhance existing software products, ensuring solutions were scalable and maintainable over time, effectively meeting business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identify software gaps and opportunities for innovation, driving technological advancements within the company's clinical trial network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architecture for scalability and reliability in production environments, thereby ensuring high availability and performance of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series of web-based tools that optimally integrated users' workflows and enhanced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build and maintain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emphasizing performance optimization and creating a seamless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and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allowed for increased flexibility in development and reduced time-to-market for various internal tools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on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various APIs and deploying applications for improved service delivery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legacy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Basic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operation and continued support for critical internal business processes throughout the transition to newer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contributed to the maintenance of the overarching tech stack, promoting the importance of quality and security in products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on-premises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successfully minimizing on-site maintenance costs and increasing the reach of the company's technology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the design discussions around user interface and experience enhancements with satisfaction centering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facilitate understanding of system functionalities, thereby enhancing user capabilities and ensuring smooth adoption of newly implemented systems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applications, outlining usage protocols and design specifications, which became valuable resources for future user onboarding and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requirements and maintained documentation related to software design guidelines to ensure compliance with business standards and reduce discrepancies in implementation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departmental teams to support integration projects, keeping lines of communication open and effectively addressing obstacles that arose during the software development life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