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building scalable web and mobile applications. Proficient in Node.js, React, and AWS. Strong background in AdTech with a passion for data-driven solutions and collaboration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Java, Go,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Laravel,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Amazon Athena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ETL, Spark, BigQuery,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Terraform,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usage, and facilitating seamless data exchange for advertising workflows and reporting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dynamic, user-friendly interfaces for internal tools and dashboards, significantly enhancing user experience and operational efficiency in complex data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for real-time data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low latency and high throughput for advertising analytics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translating them into technical specifications, fostering a culture of open communication and agile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system optimization,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scalability, improving application performance under high traffic loads while maintaining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meetings, sharing insights on technology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shape product direction and enhance technical roadmaps with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 regulations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GDPR and CCPA, implementing compliant data handling techniques in all advertising products across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machine learning models for audience targeting, enhancing real-time decision making and personalizing advertising strategies based on customer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rapid delivery of application updates and new features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code quality and testing, promoting an inclusive learning environment that valued collaboration and knowledge sharing among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ensuring high standards of software quality across applications in high-demand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architectures for performance and scalability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efficiency of resource management across application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keeping abreast of new technologies and methodologies in software engineering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actively participating in relevant workshops and webinars.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flexible data retrieval, enabling efficient querying that tailored responses to specific application needs, which significantly reduced the amount of data transferred.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architectural decisions in collaboration with product managers and analysts, creating detailed technical specifications for future reference and team onboarding.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third-party APIs to enhance functionality and offering seamless interactions for end-users in a competitive market space.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migrating existing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cloud services for better performance and cost efficiency through strategic resource allocation and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front-end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engagement and improved overall experience on various Microsoft product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suite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releases while reducing manual testing efforts significantly across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and refine requirements, ensuring that the end product met both user needs and technical specifications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RESTful APIs to support mobile applications and web services, driving innovations that expanded the capabilities and usability of existing Microsoft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for software development, fostering a culture of excellence and continuous improvement within the engineering teams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 sessions, providing peer feedback and recommendations that contributed to performance optimizations in the overall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 (CMS)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content delivery and management workflows for internal and external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effectively in Agile Scrum teams, facilitating daily stand-ups, sprint planning, and retrospectives to ensure project timelines were met and stakeholder expectations were exceeded.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making data-driven decisions to enhance functionality and user satisfaction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learning of emerging technologies and industry trends, translating newfound knowledge into actionable insights that informed future development efforts and innovations.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