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Proficient in building scalable, intuitive solutions leveraging AI/ML technologies for enhanced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Scala, Python,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Express, Redux, D3.js, Vue.js,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Azure DevOps,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Kafka, Apache Spark, GraphQL, Prometheus,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Jenkins, Webpack, Babel,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full-stack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functionality for internal tools utilized by hundreds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practitioners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deliver high-quality user experiences, actively gathering feedback and iteratively improving the visual and interactive aspects of the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enhancing monitoring capabilities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through the development of custom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systematic approaches for model monitoring, focusing on anomaly and drift detection, allowing teams to optimize workflows and system health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web applications interfacing with cloud-based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processing to support real-time visualizations for quality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collaborations with data scientists and ML engineers, successfully aligning different project components and leveraging modern frameworks to streamline workflow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and modernize legacy applications, applying trade-offs analyses for rebuilding versus buying software solutions,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internal tools, ensuring clarity and accessibility for teams, which assisted in onboarding and training new engineering talent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software development by integrating automated testing practices into the development lifecycle, significantly improving code quality and reducing deployment issues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teams across multiple time zones, facilitating critical discussions and ensuring alignment on goals and objectives while respecting cultural differences and promoting inclusivity.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agile methodologies within the team, resulting in improved project delivery timelines and fostering a more cohesive team environment through regular stand-ups and retrospectives.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system performance enhancements and introduced related tools to improve workflow efficiencies, enabling teams to work more effectively towards their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merging strategies for team-based projects to enhance collaboration and streamline version management processes, ultimately leading to better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full-stack development practices, promoting knowledge sharing of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in their career advancement and technical acumen.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data-driven product development discussions,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user feedback to guide feature prioritization, streamlining the development process based on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interactive user interfaces that improved the overall user experience and engagement on various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supported the front-end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connectivity and data flow between the client-side and server-side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and collaboration with cross-functional teams, including design and product, to translate requirements into functional features, leveraging agile methodologies for effective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software engineering practices such as code reviews and pair programming, enhancing code quality and team cohesion, while promoting a culture of shared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internal tools supporting various business initiatives,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infrastructure to enhance application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release cycles, ensuring that features were shipped efficiently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Designated as the go-to mentor for junior developers, sharing insights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team members to adopt new technologies and frameworks as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thinking workshops to improve user experience design, collecting insights and feedback to optimize the product interface based on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to improve maintainability, functionality, and performance, promoting sustainable growth while ensuring compliance with current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understand requirements and constraints, articulating technical concepts to non-technical audiences to bridge knowledge gaps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for web applications, improving load times and responsiveness by integrating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data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analytical data in a consumable manner for stakeholders, making insights more accessible for decision-making.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