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Developer with over 11 years of software development experience, specializing in Node.js and React for web and mobile applications. Proven track record in building high-performance applications, ensuring smooth integrations,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Travis CI, CircleCI,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OWASP,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designed to serve user requests efficiently while ensuring seamless data integration from various pipelines and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responsive, component-based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interfaces while adhering to modern web standards and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relational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queries and ensuring data accuracy while designing scalable database architectures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authentication and authorization mechanisms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user-specific features while adhering to best practices in user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performance optimizations based on feedback, significantly improving overall application responsiveness and reducing load times, contributing to a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and Data Engineering teams to align back-end services with data workflows, ensuring that data-driven applications function seamlessly with analytical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role-based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user management, enhancing the backend security model and easing administrative oversight of user privileges.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improve maintainability and performance, adopting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and design patterns to enhance overall project quality and developer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fostering cross-team communication and collaboration and ensuring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comprehensive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external developers to clearly understand how to integrate with our services and contribute to an ecosystem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improvements to maintain high availability and performance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making deployments easily replicable and promoting the microservice architecture within all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the time from code commit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design team to translate mockups into functional UI components, ensuring adherence to brand guidelines and improving overall aesthetic appeal across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improving the overall competency of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technical expertise at Microsoft and solving challenging problems through innovative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features for high-traffic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frameworks, ensuring data integrity and efficient communication between components of the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Caching mechanisms and efficient database queries,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depending on the use case.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code quality and reliability while ensuring that all features meet business requirements and perform as expected.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engaging in daily stand-ups and iteration planning sessions to optimize team collaboration and project progression.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efforts of legacy systems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operational efficiency for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promoting best practices in software development and encouraging a collaborative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microservices to allow shared functionality across various products while enhancing the modularity and maintainability of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debugging tools to enhance development cycles, leading to more effective troubleshooting and faster resolution of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processes and systems, aiding future development efforts and improving onboarding experiences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protect applications from common vulnerabilities, ensuring robust security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