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Full Stack Engineer with 11 years of software development expertise, focusing on web and mobile applications. Proven adaptability in building data collaboration solutions with a strong foundation in both frontend and backend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Flask, Node.js, Express.js,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MongoDB, PostgreSQL,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GraphQL, RESTful Services, Kafka, WebSocket, LangChain, AutoGPT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seamless user experiences through regular testing and optimization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data-driven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backend services that support efficient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applications and establish reliable infrastructure that accommodates variable workloads while ensuring high availability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 processes that reduced turnaround times for new feature releases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NoSQL database, optimizing data retrieval processes by effectively structuring data models and queries for faster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frontend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user engagement through rich interactive components and data visualization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contributed to knowledge sharing sessions, fostering a culture of collaboration and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code quality and reduced incidence of bugs after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development, promoting skills development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smooth interaction between frontend and backend services, ensuring reliable data communication for user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enhancing response times through efficient database queries and reducing load times significantly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codebase changes seamlessly across multiple development teams and track project progress effectively. 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task tracking, enhancing team coordination and delivering projects on schedule.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best practices in application security, relying on tools and methodologies to protect against common vulnerabilities while maximizing user trust 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updated comprehensive documentation for newly developed features, contributing to the knowledge base and enabling easier onboarding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to meet demanding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software solutions through refactoring and optimization techniques, leading to enhanced application throughput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in evolving and implementing RESTful APIs,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host and manage scalable resources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capabilities, ensuring a smooth interface between the application and database layer leading to efficient data handling and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applying agile principles to ensure continuous delivery and quality improvements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teams to translate design requirements into functional user interfaces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unit testing of backend components, contributing to reduced error rates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for data storage solutions, influencing decisions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effective data management and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code quality initiatives, advocating for standards and patterns that improved maintainability and readability across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interactions to gather requirements and feedback, adapting development processes to align with user expectations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code comments for better understanding within the team and assisted in training new hires with system functionalities and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continuous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team's agility and responsiveness to changing project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