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Staff Engineer with 11 years of experience in software development, specializing in web and mobile applications. Proven expertise in leading teams, architecting scalable solutions, and fostering a commitment to code quality and operational excellence. Passionate about leveraging cutting-edge technologies to transform clinical trials and improve patient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HTMX, Java,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HTML, CSS, Vue.js, Angular,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Express, REST, GraphQL, Spring Boot, ASP.NET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Cassandra, SQLite,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Azure, GCP,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Apache Spark, TensorFlow, Apache Kafka, ELK Stack, Pandas, NumPy, Scikit-learn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availability, fault tolerance, and responsiveness while driving best practices in coding and design principles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project management team to ensure alignment between engineering, product, and design teams, utilizing tenets of agile methodology to continuously deliver exceptional value to users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code quality through peer reviews, automated testing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optimal user experience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full-stack development, fostering a culture of continuous learning and growth, while sharing knowledge on cutting-edge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relational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data integrity and performance with complex queries, ensuring data accessibility for full-stack applications and maintaining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initiatives, delivering high-impact solutions and influencing product direction while leveraging cloud-native tools and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empower organizational capabilities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multidisciplinary teams, partnering with Product Managers to clarify features and requirements, enabling the successful delivery of core functionalities and ensuring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APIs that are both robust and performant, deploying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security and adherence to REST principles, facilitating seamless backend integrations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adaptation of cutting-edge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progressive front-end enhancements while ensuring team buy-in and effective implementation across various web projects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tuning for backend services using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and resolution of potential scalability issues before they impact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deployments process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scalable cloud infrastructure and ensuring operational excellence across development, staging, and production environments, thereby reducing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application monitoring and logging practices, implementing effective strategies to troubleshoot production issues efficiently, thereby enhancing overall system resilience and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codebases beyond immediate assignments, contributing to shared projects that cultivate a strong collaborative culture while enhancing overall code quality and project outcomes for the entire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diversity and inclusion within the team, encouraging a variety of perspectives to foster creativity and innovative solutions in problem-solving processes that benefit the end users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and ETL tasks, facilitating the integration and transformation of data sources into actionable insights for product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experience, performance, and security following best coding practices and design patterns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closely collaborating with design and product teams to understand user needs, translating those into functional specifications that drive the development 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strategies for applications,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applications to meet performance benchmarks, and providing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to continuously improve development processes,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productivity and streamline the release cycle, ensuring rapid delivery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back-end systems for enterprise applications, developing RESTful APIs that served as communication channels for mobile and web applications, ensuring high throughput and minimal latency in responses.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uphold engineering best practices and enforce maintaining exceptional coding standards across the development team, aiding consistent delivery of high-quality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application infrastructure scalability, empowering enhanced data processing needs while keeping costs optimized in alignment with business goals on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developers, sharing insights on best practices in software design and development, while fostering an environment of learning, adaptability, and innovation for all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API functionalities, enabling efficient data fetching capabilities across various applications, significantly reducing the amount of data transferred during API calls, optimizing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consistency and integrity across heterogeneous data sources by implementing robust ETL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accuracy in reporting and data analysis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adopting containerization practices to facilitate application deployment in diverse environments, notably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the reliability and reproducibility of deployments.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