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full-stack development, focusing on web and mobile applications. Proficient in C#, Python, Kotlin, and various cloud services, with a strong commitment to enhancing healthcare delivery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Kotlin, JavaScript, TypeScript, Java, Swift,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Spring, React, Angular, Django, Flask, Android SDK,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Terraform, Docker, Kubernetes, Azure DevOps, n8n,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MySQL, Firebase, Redis, Oracle,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Cognitive Services, OpenAI, TensorFlow, PyTorch, Scikit-learn, Keras, Apache Spark,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AI-driven healthcare solutions and establishing data integrity within compliance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automate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n8n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processes, reducing manual tasks, and improving overall project deliverables through innovative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Android applications, leveraging modern development practices to create user-friendly interfaces that facilitate patient interactions and streamline healthcare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code reviews, contributing to the establishment of a robust technology roadmap aimed at continuous improvement and sustainable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deployment and scalability, implementing industry best practices for security and compliance consistent with healthcare regulations and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data pipelines to facilitate efficient information transfer, demonstrating technical proficiency and innovative thinking aligned with company objectives in healthcare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stakeholders, including clinicians and tech ops, to identify challenges and co-create solutions that enhance developer experience while optimizing user satisfaction in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API design principles to create scalable and maintainable backend systems, contributing to a resilient architecture that supports high-availability healthcare services in diverse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continuous integration and delivery practices, working closely with quality assurance teams to ensure alignment with project timelines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active GitHub portfolio showcasing machine learning projects, demonstrating the application of ML algorithms into healthcare workflows and reinforcing the commitment to innovation through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rapid iteration and evolving project scopes, exhibiting flexibility in approaches while driving results in a challenging and dynamically changing startup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discussions with interdisciplinary teams, ensuring diverse perspectives are integrated into software development, ultimately enriching the products and processes adopted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development, actively seeking out new technologies that can enhance product features, security measures,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 through a strong commitment to quality and compliance, participating in training sessions to stay current on data security measures relevant to the healthcare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programming practices, ensuring compliance with healthcare standards and facilitating smooth onboarding of new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features in large-scale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responsive solutions that met user requirements and business objectives and improved service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maintenance protocols while aligning with cloud-native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software development projects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existing functionalities and delivering effective solutions that optimized internal workflows and enhanced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refine product features and functionalities, ensuring seamless integration of new technologies while challenging conventional methodologies to drive innovation.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enhance team productivity and streamline project management, driving rapid iterations while enabling effective communication and adaptability in evolving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collaborative software development and adherence to best practices in code management, maintaining a robust repository of project histories and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connected mobile and web applications to backend services, emphasizing efficient data exchange protocols and promoting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testing processes to maintain high standards of software reliability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application features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performance analysis to provide constructive feedback to team members, fostering an environment of continuous improvement and collective success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navigated compliance requirements in a healthcare-focused environment, implementing best practices around security and data protection compliant with regulations such as HIPAA.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DevOps initiatives to streamline application deployment cycles, enhancing collaboration between development and operations teams while contributing to a culture of shared responsibility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an environment of learning and skill enhancement, which contributed to improving team coherence and overall productivity in alignment with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