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full-stack development, particularly in educational technology. Proven expertise in leveraging AI and LLMs to enhance digital learning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Django,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Transformers, Hugging Face, fastai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RESTful APIs, GraphQL, Jenkins,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translate educational requirements and implement user-friendly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collaborative tools within digital writing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 full-stack application for real-time writing feedback,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auto-scaling and optimized performance, improving system reliability under diverse educational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into existing product features, enhancing user learning experiences through tailored feedback mechanisms and optimizing instructional methods based on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foster team collaboration, ensuring adherence to engineering best practices, while mentoring new engineers in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containerization.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seamless communication between frontend and backend systems, implementing best practices for security and data integrity,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database 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features and performance metrics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system enhancements and preventing outages, thus ensuring an uninterrupted learning experience for students and teachers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technologies, focusing on responsible AI integration and user-friendly design principles to create scalable educational tools aligned with modern pedagogical strategies and research-backed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microservices, ensuring efficient management of containerized applications and reliability of application deployments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by implementing logging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Winston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Morgan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debugging processes and provided better insights into application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handling AI model lifecycles, fostering knowledge-sharing and continuous learning within the team to keep pace with rapid advancements in educational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UI/UX wireframes in collaboration with graphic designers, leading to improved user flows and increased usability ratings among students and educators interacting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incorporate user feedback into the development cycle, significantly improving product satisfaction scores through iteration based on real-world instructional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guides, enabling educators to maximize the use of digital tools in classroom settings, thereby improving literacy outcomes for students.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error tracking and handling mechanisms in the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user experience and rapid identification of issues affecting students and teachers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integration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automated essay scoring features, contributing to educational assessments that adapt to various learning paces and styles.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robustness and performance during the agile development lifecycle while adapting to changing business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code maintainability through refactoring and adherence to SOLID principles, improving code quality and reducing technical debt in team projects while promoting best practices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user-focused software solutions, integrating user feedback through iterative sprints, which significantly impacted product direction and feature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ensuring high availability and low latency for end-users across various service regions.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improved application resilience and ease of deployment while facilitating continuous integration and delivery through automation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applications, enhancing user engagement and accessibility through the implementation of modern web standards and practices across multiple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testing and quality assurance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 developments met company standards and user demands without compromising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workshops focusing on cloud computing trends and emerging technologies, increasing personal and team capabilities in developing next-generation applications for collaborative work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asynchronous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workloads efficiently, reducing system latency and enhancing real-time data processing for dynamic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proper system architecture and best coding practices, fostering an environment of continuous improvement and knowledge transfer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CSS frameworks to improve user interactions and ensure a cohesive cross-platform experience, positively impacting overall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strong team collaboration by leveraging communication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clearer project scopes and deliverables managed effectively through the development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